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76-06-48-08</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76-06-48-08</w:t>
            </w:r>
          </w:p>
        </w:tc>
        <w:tc>
          <w:tcPr>
            <w:tcW w:type="dxa" w:w="3551"/>
            <w:shd w:fill="F8FAFC"/>
          </w:tcPr>
          <w:p>
            <w:r>
              <w:rPr>
                <w:b w:val="0"/>
                <w:i w:val="0"/>
                <w:color w:val="64748B"/>
                <w:sz w:val="14"/>
              </w:rPr>
              <w:t>CHEF DE MÉNAGE</w:t>
              <w:br/>
            </w:r>
            <w:r>
              <w:rPr>
                <w:b/>
                <w:i w:val="0"/>
                <w:sz w:val="18"/>
              </w:rPr>
              <w:t>SALLY DIALLO</w:t>
            </w:r>
          </w:p>
        </w:tc>
      </w:tr>
      <w:tr>
        <w:tc>
          <w:tcPr>
            <w:tcW w:type="dxa" w:w="3551"/>
            <w:shd w:fill="F8FAFC"/>
          </w:tcPr>
          <w:p>
            <w:r>
              <w:rPr>
                <w:b w:val="0"/>
                <w:i w:val="0"/>
                <w:color w:val="64748B"/>
                <w:sz w:val="14"/>
              </w:rPr>
              <w:t>TÉLÉPHONE CM</w:t>
              <w:br/>
            </w:r>
            <w:r>
              <w:rPr>
                <w:b/>
                <w:i w:val="0"/>
                <w:sz w:val="18"/>
              </w:rPr>
              <w:t>77 076 29 24</w:t>
            </w:r>
          </w:p>
        </w:tc>
        <w:tc>
          <w:tcPr>
            <w:tcW w:type="dxa" w:w="3551"/>
            <w:shd w:fill="F8FAFC"/>
          </w:tcPr>
          <w:p>
            <w:r>
              <w:rPr>
                <w:b w:val="0"/>
                <w:i w:val="0"/>
                <w:color w:val="64748B"/>
                <w:sz w:val="14"/>
              </w:rPr>
              <w:t>LOCALISATION</w:t>
              <w:br/>
            </w:r>
            <w:r>
              <w:rPr>
                <w:b/>
                <w:i w:val="0"/>
                <w:sz w:val="18"/>
              </w:rPr>
              <w:t>H8 SARE TAHE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2026-07-13T10:38:15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SALLY DIALLO a vécu dans la localité est superieur à son âge (34)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SALLY DIALLO diffère de celui donné par SALLY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revêtement du sol du logement le/la Ciment/Béton, mais celui du ménage de SALLY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Animaux de labour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SALLY DIALLO n'a pas fait des études dans une école formelle est élevage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AÏSSATA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SALLY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SALLY DIALLO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12208.19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SALLY DIALLO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33896.13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11859.3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2132.41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(60000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SALLY DIALLO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