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87-16-22-00</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87-16-22-00</w:t>
            </w:r>
          </w:p>
        </w:tc>
        <w:tc>
          <w:tcPr>
            <w:tcW w:type="dxa" w:w="3551"/>
            <w:shd w:fill="F8FAFC"/>
          </w:tcPr>
          <w:p>
            <w:r>
              <w:rPr>
                <w:b w:val="0"/>
                <w:i w:val="0"/>
                <w:color w:val="64748B"/>
                <w:sz w:val="14"/>
              </w:rPr>
              <w:t>CHEF DE MÉNAGE</w:t>
              <w:br/>
            </w:r>
            <w:r>
              <w:rPr>
                <w:b/>
                <w:i w:val="0"/>
                <w:sz w:val="18"/>
              </w:rPr>
              <w:t>BABA NDAO</w:t>
            </w:r>
          </w:p>
        </w:tc>
      </w:tr>
      <w:tr>
        <w:tc>
          <w:tcPr>
            <w:tcW w:type="dxa" w:w="3551"/>
            <w:shd w:fill="F8FAFC"/>
          </w:tcPr>
          <w:p>
            <w:r>
              <w:rPr>
                <w:b w:val="0"/>
                <w:i w:val="0"/>
                <w:color w:val="64748B"/>
                <w:sz w:val="14"/>
              </w:rPr>
              <w:t>TÉLÉPHONE CM</w:t>
              <w:br/>
            </w:r>
            <w:r>
              <w:rPr>
                <w:b/>
                <w:i w:val="0"/>
                <w:sz w:val="18"/>
              </w:rPr>
              <w:t>78 231 41 39</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2026-06-11T11:27:55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FAMA NDAO diffère de celui donné par AWA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NDAO diffère de celui donné par YACINE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ALADJI ABDOU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AISSATOU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AMY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ARAME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MAME GORE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MOTH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OMAR NDAO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BABA NDAO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(130 kg),  des quantités vendus (800 kg) et des quantités en stock (480 kg) depasse la quantité totale (1300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NDAO (13000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NDAO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NDAO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NDAO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160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48000 FCFA qui semble élevé, prière de verifier le montant tiré de la vente (96000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81250 FCFA qui semble élevé, prière de verifier le montant tiré de la vente (162500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(130 kg),  des quantités vendus (800 kg) et des quantités en stock (480 kg) diffère de celle de la quantité totale (1300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MOTH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YACINE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MOTH NDAO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 Fcfa) d'un Pintades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