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23-88-55-52</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23-88-55-52</w:t>
            </w:r>
          </w:p>
        </w:tc>
        <w:tc>
          <w:tcPr>
            <w:tcW w:type="dxa" w:w="3551"/>
            <w:shd w:fill="F8FAFC"/>
          </w:tcPr>
          <w:p>
            <w:r>
              <w:rPr>
                <w:b w:val="0"/>
                <w:i w:val="0"/>
                <w:color w:val="64748B"/>
                <w:sz w:val="14"/>
              </w:rPr>
              <w:t>CHEF DE MÉNAGE</w:t>
              <w:br/>
            </w:r>
            <w:r>
              <w:rPr>
                <w:b/>
                <w:i w:val="0"/>
                <w:sz w:val="18"/>
              </w:rPr>
              <w:t>MALICK NDAO</w:t>
            </w:r>
          </w:p>
        </w:tc>
      </w:tr>
      <w:tr>
        <w:tc>
          <w:tcPr>
            <w:tcW w:type="dxa" w:w="3551"/>
            <w:shd w:fill="F8FAFC"/>
          </w:tcPr>
          <w:p>
            <w:r>
              <w:rPr>
                <w:b w:val="0"/>
                <w:i w:val="0"/>
                <w:color w:val="64748B"/>
                <w:sz w:val="14"/>
              </w:rPr>
              <w:t>TÉLÉPHONE CM</w:t>
              <w:br/>
            </w:r>
            <w:r>
              <w:rPr>
                <w:b/>
                <w:i w:val="0"/>
                <w:sz w:val="18"/>
              </w:rPr>
              <w:t>77 025 87 51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2026-06-09T15:07:40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ndao diffère de celui donné par adam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ndao diffère de celui donné par malick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fama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ndao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.5982143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12000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MALICK NDAO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fama ndao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fama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 ndao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diop n'a pas fait des études dans une école formelle est abandon pour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ndao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ami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diop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arame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NDAO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NDAO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 FCFA qui semble élevé, prière de verifier le montant tiré de la vente (9000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126000 FCFA qui semble élevé, prière de verifier le montant tiré de la vente (126000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(140 kg),  des quantités vendus (420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ami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khady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arame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NDAO a comme taille 8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yonnu amdalay 2 benne)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