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43-48-16-48</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43-48-16-48</w:t>
            </w:r>
          </w:p>
        </w:tc>
        <w:tc>
          <w:tcPr>
            <w:tcW w:type="dxa" w:w="3551"/>
            <w:shd w:fill="F8FAFC"/>
          </w:tcPr>
          <w:p>
            <w:r>
              <w:rPr>
                <w:b w:val="0"/>
                <w:i w:val="0"/>
                <w:color w:val="64748B"/>
                <w:sz w:val="14"/>
              </w:rPr>
              <w:t>CHEF DE MÉNAGE</w:t>
              <w:br/>
            </w:r>
            <w:r>
              <w:rPr>
                <w:b/>
                <w:i w:val="0"/>
                <w:sz w:val="18"/>
              </w:rPr>
              <w:t>NDEYE NDIAYE MBODJI</w:t>
            </w:r>
          </w:p>
        </w:tc>
      </w:tr>
      <w:tr>
        <w:tc>
          <w:tcPr>
            <w:tcW w:type="dxa" w:w="3551"/>
            <w:shd w:fill="F8FAFC"/>
          </w:tcPr>
          <w:p>
            <w:r>
              <w:rPr>
                <w:b w:val="0"/>
                <w:i w:val="0"/>
                <w:color w:val="64748B"/>
                <w:sz w:val="14"/>
              </w:rPr>
              <w:t>TÉLÉPHONE CM</w:t>
              <w:br/>
            </w:r>
            <w:r>
              <w:rPr>
                <w:b/>
                <w:i w:val="0"/>
                <w:sz w:val="18"/>
              </w:rPr>
              <w:t>77 838 22 12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2026-07-11T13:09:20</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ndiaye mbodj) , prière de renseigner toutes les questions liées à  ndeye ndiaye mbodj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ndiaye mbodj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ndeye ndiaye mbodj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ndiaye mbodj,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[2026-07-11 13:11:37] </w:t>
      </w:r>
      <w:r>
        <w:rPr>
          <w:b/>
          <w:i w:val="0"/>
          <w:color w:val="1F6FEB"/>
          <w:sz w:val="16"/>
        </w:rPr>
        <w:t xml:space="preserve">EQ23_enq4_v2 </w:t>
      </w:r>
      <w:r>
        <w:rPr>
          <w:b w:val="0"/>
          <w:i w:val="0"/>
          <w:color w:val="64748B"/>
          <w:sz w:val="16"/>
        </w:rPr>
        <w:t xml:space="preserve">sur @@Completed : </w:t>
      </w:r>
      <w:r>
        <w:rPr>
          <w:b w:val="0"/>
          <w:i w:val="0"/>
          <w:sz w:val="17"/>
        </w:rPr>
        <w:t>"refuse de coopérer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