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14-51-79-77</w:t>
      </w:r>
    </w:p>
    <w:p>
      <w:r>
        <w:rPr>
          <w:b w:val="0"/>
          <w:i w:val="0"/>
          <w:color w:val="64748B"/>
          <w:sz w:val="18"/>
        </w:rPr>
        <w:t>Enquêteur : EQ23_enq2_v2 (FATOU NDIOLÉ DIOUF)  ·  Équipe : EQ23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121101000000</w:t>
            </w:r>
          </w:p>
        </w:tc>
        <w:tc>
          <w:tcPr>
            <w:tcW w:type="dxa" w:w="3551"/>
            <w:shd w:fill="F8FAFC"/>
          </w:tcPr>
          <w:p>
            <w:r>
              <w:rPr>
                <w:b w:val="0"/>
                <w:i w:val="0"/>
                <w:color w:val="64748B"/>
                <w:sz w:val="14"/>
              </w:rPr>
              <w:t>MÉNAGE</w:t>
              <w:br/>
            </w:r>
            <w:r>
              <w:rPr>
                <w:b/>
                <w:i w:val="0"/>
                <w:color w:val="1F6FEB"/>
                <w:sz w:val="18"/>
              </w:rPr>
              <w:t>14-51-79-77</w:t>
            </w:r>
          </w:p>
        </w:tc>
        <w:tc>
          <w:tcPr>
            <w:tcW w:type="dxa" w:w="3551"/>
            <w:shd w:fill="F8FAFC"/>
          </w:tcPr>
          <w:p>
            <w:r>
              <w:rPr>
                <w:b w:val="0"/>
                <w:i w:val="0"/>
                <w:color w:val="64748B"/>
                <w:sz w:val="14"/>
              </w:rPr>
              <w:t>CHEF DE MÉNAGE</w:t>
              <w:br/>
            </w:r>
            <w:r>
              <w:rPr>
                <w:b/>
                <w:i w:val="0"/>
                <w:sz w:val="18"/>
              </w:rPr>
              <w:t>NDEYE BINTA SOW</w:t>
            </w:r>
          </w:p>
        </w:tc>
      </w:tr>
      <w:tr>
        <w:tc>
          <w:tcPr>
            <w:tcW w:type="dxa" w:w="3551"/>
            <w:shd w:fill="F8FAFC"/>
          </w:tcPr>
          <w:p>
            <w:r>
              <w:rPr>
                <w:b w:val="0"/>
                <w:i w:val="0"/>
                <w:color w:val="64748B"/>
                <w:sz w:val="14"/>
              </w:rPr>
              <w:t>TÉLÉPHONE CM</w:t>
              <w:br/>
            </w:r>
            <w:r>
              <w:rPr>
                <w:b/>
                <w:i w:val="0"/>
                <w:sz w:val="18"/>
              </w:rPr>
              <w:t>77 150 95 48</w:t>
            </w:r>
          </w:p>
        </w:tc>
        <w:tc>
          <w:tcPr>
            <w:tcW w:type="dxa" w:w="3551"/>
            <w:shd w:fill="F8FAFC"/>
          </w:tcPr>
          <w:p>
            <w:r>
              <w:rPr>
                <w:b w:val="0"/>
                <w:i w:val="0"/>
                <w:color w:val="64748B"/>
                <w:sz w:val="14"/>
              </w:rPr>
              <w:t>LOCALISATION</w:t>
              <w:br/>
            </w:r>
            <w:r>
              <w:rPr>
                <w:b/>
                <w:i w:val="0"/>
                <w:sz w:val="18"/>
              </w:rPr>
              <w:t>Diamaguene TP</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EQ23_enq2_v2  (FATOU NDIOLÉ DIOUF)</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2026-06-30T11:00:49</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samba ndiaye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Penda wagne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5 personnes et la taille du ménage est de 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Adji waagne diffère de celui donné par Adji waagne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BINTA Sow diffère de celui donné par Ndeye BINTA Sow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Thiognane Gadiaga est trop jeune (6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Thiognane Gadiaga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Thiognane Gadiaga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Adji waagne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Adji waagne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BINTA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Diaynaba  sow,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Ndeye BINTA Sow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Adji waagne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Adji waagne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Poireau/ oignon vert en Tas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Soumbala/ poudre  (nététou) en Sachets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(608.1081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Café moulu en Sachets de taille Tres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Café moulu en Sachets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Mil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BINTA SOW (1000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BINTA SOW (1600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BINTA SOW (4000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BINTA SOW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BINTA SOW (2000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BINTA SOW (100000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BINTA SOW (74000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BINTA SOW (90000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achété à 6000 Fcfa est relativement faible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6000 Fcfa qui est relativement faible par rapport aux autres prix de revente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Thiognane Gadiaga qui fréquente 1ére année de Maternelle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samba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Ndeye BINTA Sow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bl>
    <w:p/>
    <w:p>
      <w:r>
        <w:rPr>
          <w:b/>
          <w:i w:val="0"/>
          <w:color w:val="1F6FEB"/>
          <w:sz w:val="22"/>
        </w:rPr>
        <w:t>💬 COMMENTAIRES SUPERVISEUR / ENQUÊTEUR (2)</w:t>
      </w:r>
    </w:p>
    <w:p>
      <w:pPr>
        <w:pStyle w:val="ListBullet"/>
      </w:pPr>
      <w:r>
        <w:rPr>
          <w:b w:val="0"/>
          <w:i w:val="0"/>
          <w:color w:val="64748B"/>
          <w:sz w:val="16"/>
        </w:rPr>
        <w:t xml:space="preserve">[2026-06-30 18:12:40] </w:t>
      </w:r>
      <w:r>
        <w:rPr>
          <w:b/>
          <w:i w:val="0"/>
          <w:color w:val="1F6FEB"/>
          <w:sz w:val="16"/>
        </w:rPr>
        <w:t xml:space="preserve">EQ23_enq2_v2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[2026-07-12 15:22:48] </w:t>
      </w:r>
      <w:r>
        <w:rPr>
          <w:b/>
          <w:i w:val="0"/>
          <w:color w:val="1F6FEB"/>
          <w:sz w:val="16"/>
        </w:rPr>
        <w:t xml:space="preserve">EQ23_enq2_v2 </w:t>
      </w:r>
      <w:r>
        <w:rPr>
          <w:b w:val="0"/>
          <w:i w:val="0"/>
          <w:color w:val="64748B"/>
          <w:sz w:val="16"/>
        </w:rPr>
        <w:t xml:space="preserve">sur @@Completed : </w:t>
      </w:r>
      <w:r>
        <w:rPr>
          <w:b w:val="0"/>
          <w:i w:val="0"/>
          <w:sz w:val="17"/>
        </w:rPr>
        <w:t>"ras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