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09-81-45-40</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09-81-45-40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77 440 60 16</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2026-07-01T12:41:28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FATIMATA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DIA DIALLO frequente actuellement 3ème année de Supérieur mais dit avoir reçu une bourse de 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SEYDINA  OUSMANE DIALLO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KANE diffère de celui donné par FATIMATA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DIALLO est un(e) Instituteurs, enseignement primaire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SEYDINA  OUSMANE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33700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MARIÈME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ZEINABOU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DIA DIALLO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DIA DIALLO est LÉA LANGUE ÉTRANGÈRE AFRICAINE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KANE n'a pas fait des études dans une école formelle est Abadonner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MARIÈME DIALLO n'a pas fait des études dans une école formelle est Abadonner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SEYDOU DIALLO n'a pas fait des études dans une école formelle est Préférer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THIERNO SEYDOU DIALLO n'a pas cherché du travail au cours des 30 derniers jours est École coranique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MOUSSA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DIALLO, prière de reprendre la section agriculture du ménage MOUSSA DIALLO.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SEYDOU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DIALLO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SEYDINA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SEYDINA  OUSMANE DIALLO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