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27-52-58-29</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27-52-58-29</w:t>
            </w:r>
          </w:p>
        </w:tc>
        <w:tc>
          <w:tcPr>
            <w:tcW w:type="dxa" w:w="3551"/>
            <w:shd w:fill="F8FAFC"/>
          </w:tcPr>
          <w:p>
            <w:r>
              <w:rPr>
                <w:b w:val="0"/>
                <w:i w:val="0"/>
                <w:color w:val="64748B"/>
                <w:sz w:val="14"/>
              </w:rPr>
              <w:t>CHEF DE MÉNAGE</w:t>
              <w:br/>
            </w:r>
            <w:r>
              <w:rPr>
                <w:b/>
                <w:i w:val="0"/>
                <w:sz w:val="18"/>
              </w:rPr>
              <w:t>SINKO DIOP</w:t>
            </w:r>
          </w:p>
        </w:tc>
      </w:tr>
      <w:tr>
        <w:tc>
          <w:tcPr>
            <w:tcW w:type="dxa" w:w="3551"/>
            <w:shd w:fill="F8FAFC"/>
          </w:tcPr>
          <w:p>
            <w:r>
              <w:rPr>
                <w:b w:val="0"/>
                <w:i w:val="0"/>
                <w:color w:val="64748B"/>
                <w:sz w:val="14"/>
              </w:rPr>
              <w:t>TÉLÉPHONE CM</w:t>
              <w:br/>
            </w:r>
            <w:r>
              <w:rPr>
                <w:b/>
                <w:i w:val="0"/>
                <w:sz w:val="18"/>
              </w:rPr>
              <w:t>78 259 87 90</w:t>
            </w:r>
          </w:p>
        </w:tc>
        <w:tc>
          <w:tcPr>
            <w:tcW w:type="dxa" w:w="3551"/>
            <w:shd w:fill="F8FAFC"/>
          </w:tcPr>
          <w:p>
            <w:r>
              <w:rPr>
                <w:b w:val="0"/>
                <w:i w:val="0"/>
                <w:color w:val="64748B"/>
                <w:sz w:val="14"/>
              </w:rPr>
              <w:t>LOCALISATION</w:t>
              <w:br/>
            </w:r>
            <w:r>
              <w:rPr>
                <w:b/>
                <w:i w:val="0"/>
                <w:sz w:val="18"/>
              </w:rPr>
              <w:t>mina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2026-07-14T09:05:20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 seck diffère de celui donné par Dié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Seck seck diffère de celui donné par Seck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Sinon Diop diffère de celui donné par Sinon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Sinon Diop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(170 kg), des quantités offertes (30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(0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Seydou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Seydou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Sinon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Diop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Seck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Sinon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Dié seck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Dié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Dié seck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SINKO DIOP (344020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SINKO DIOP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SINKO DIOP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SINKO DIOP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SINKO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SINKO DIOP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SINKO DIOP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activités de transformation  ( vente de glaces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activités de transformation  ( vente de glaces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activités de transformation  ( vente de glaces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activités de transformation  ( vente de glaces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SINKO DIOP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175 FCFA par Kilogramme qui semble faible, prière de vérifier  le montant d'achat (3500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Seck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Seck seck a consacré à son emploi au cours des 7 derniers jours est trop faible, veuillez revoir s'il vous plait ou confirmer cette information avec QG.</w:t>
            </w:r>
          </w:p>
        </w:tc>
      </w:tr>
    </w:tbl>
    <w:p/>
    <w:p>
      <w:r>
        <w:rPr>
          <w:b/>
          <w:i w:val="0"/>
          <w:color w:val="1F6FEB"/>
          <w:sz w:val="22"/>
        </w:rPr>
        <w:t>💬 COMMENTAIRES SUPERVISEUR / ENQUÊTEUR (2)</w:t>
      </w:r>
    </w:p>
    <w:p>
      <w:pPr>
        <w:pStyle w:val="ListBullet"/>
      </w:pPr>
      <w:r>
        <w:rPr>
          <w:b w:val="0"/>
          <w:i w:val="0"/>
          <w:color w:val="64748B"/>
          <w:sz w:val="16"/>
        </w:rPr>
        <w:t xml:space="preserve">[2026-07-14 10:42:47] </w:t>
      </w:r>
      <w:r>
        <w:rPr>
          <w:b/>
          <w:i w:val="0"/>
          <w:color w:val="1F6FEB"/>
          <w:sz w:val="16"/>
        </w:rPr>
        <w:t xml:space="preserve">EQ23_enq2_v2 </w:t>
      </w:r>
      <w:r>
        <w:rPr>
          <w:b w:val="0"/>
          <w:i w:val="0"/>
          <w:color w:val="64748B"/>
          <w:sz w:val="16"/>
        </w:rPr>
        <w:t xml:space="preserve">sur s16bq02 : </w:t>
      </w:r>
      <w:r>
        <w:rPr>
          <w:b w:val="0"/>
          <w:i w:val="0"/>
          <w:sz w:val="17"/>
        </w:rPr>
        <w:t>111111111111</w:t>
      </w:r>
    </w:p>
    <w:p>
      <w:pPr>
        <w:pStyle w:val="ListBullet"/>
      </w:pPr>
      <w:r>
        <w:rPr>
          <w:b w:val="0"/>
          <w:i w:val="0"/>
          <w:color w:val="64748B"/>
          <w:sz w:val="16"/>
        </w:rPr>
        <w:t xml:space="preserve">[2026-07-14 14:56:47]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