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05-21-46-99</w:t>
      </w:r>
    </w:p>
    <w:p>
      <w:r>
        <w:rPr>
          <w:b w:val="0"/>
          <w:i w:val="0"/>
          <w:color w:val="64748B"/>
          <w:sz w:val="18"/>
        </w:rPr>
        <w:t>Enquêteur : EQ23_enq1_v2 (SODA FALL)  ·  Équipe : EQ23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1,22101E+11</w:t>
            </w:r>
          </w:p>
        </w:tc>
        <w:tc>
          <w:tcPr>
            <w:tcW w:type="dxa" w:w="3551"/>
            <w:shd w:fill="F8FAFC"/>
          </w:tcPr>
          <w:p>
            <w:r>
              <w:rPr>
                <w:b w:val="0"/>
                <w:i w:val="0"/>
                <w:color w:val="64748B"/>
                <w:sz w:val="14"/>
              </w:rPr>
              <w:t>MÉNAGE</w:t>
              <w:br/>
            </w:r>
            <w:r>
              <w:rPr>
                <w:b/>
                <w:i w:val="0"/>
                <w:color w:val="1F6FEB"/>
                <w:sz w:val="18"/>
              </w:rPr>
              <w:t>05-21-46-99</w:t>
            </w:r>
          </w:p>
        </w:tc>
        <w:tc>
          <w:tcPr>
            <w:tcW w:type="dxa" w:w="3551"/>
            <w:shd w:fill="F8FAFC"/>
          </w:tcPr>
          <w:p>
            <w:r>
              <w:rPr>
                <w:b w:val="0"/>
                <w:i w:val="0"/>
                <w:color w:val="64748B"/>
                <w:sz w:val="14"/>
              </w:rPr>
              <w:t>CHEF DE MÉNAGE</w:t>
              <w:br/>
            </w:r>
            <w:r>
              <w:rPr>
                <w:b/>
                <w:i w:val="0"/>
                <w:sz w:val="18"/>
              </w:rPr>
              <w:t>MARIE NDIAYE</w:t>
            </w:r>
          </w:p>
        </w:tc>
      </w:tr>
      <w:tr>
        <w:tc>
          <w:tcPr>
            <w:tcW w:type="dxa" w:w="3551"/>
            <w:shd w:fill="F8FAFC"/>
          </w:tcPr>
          <w:p>
            <w:r>
              <w:rPr>
                <w:b w:val="0"/>
                <w:i w:val="0"/>
                <w:color w:val="64748B"/>
                <w:sz w:val="14"/>
              </w:rPr>
              <w:t>TÉLÉPHONE CM</w:t>
              <w:br/>
            </w:r>
            <w:r>
              <w:rPr>
                <w:b/>
                <w:i w:val="0"/>
                <w:sz w:val="18"/>
              </w:rPr>
              <w:t>77 064 50 24</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EQ23_enq1_v2  (SODA FALL)</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2026-05-19T18:03:34</w:t>
            </w:r>
          </w:p>
        </w:tc>
      </w:tr>
    </w:tbl>
    <w:p/>
    <w:p>
      <w:r>
        <w:rPr>
          <w:b/>
          <w:i w:val="0"/>
          <w:color w:val="1F6FEB"/>
          <w:sz w:val="22"/>
        </w:rPr>
        <w:t>⚠ INCOHÉRENCES À CORRIGER (39)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Tôles qui semble incohérent.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NGATY DIEYE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( 5000 FCFA) de NGATY DIEYE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NGATY DIEYE qui fréquente 1ére année de Primaire  est de 0 FCFA, NGATY DIEYE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(5000 Fcfa) de NGATY DIEYE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MARIE NDIAYE (24275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CHEIKH DIEYE (9750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MARIE NDIAYE (9550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NGATY DIEYE (8800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(1458.333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produits alimentaires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Elle ne vide pas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KAFFRINE Urbain ont généralement comme principal matériau de revêtement du sol du logement le/la Carreaux/Marbre, mais celui du ménage de MARIE NDIAYE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Pour subvenir à ses besoins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pour subvenir ses besoins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NGATY DIEYE qui fréquente 1ére année de Primaire a dépensé dans l'abonnements d'un bus scolaire?  Veuillez vérifier ce montant auprès du ménage ou confirmer.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MARIE NDIAYE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Sucre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s00q08, s01q28, s01q29, s01q30, s02q01__2, s02q02__2, s03q20, s04q22</w:t>
            </w:r>
          </w:p>
        </w:tc>
        <w:tc>
          <w:tcPr>
            <w:tcW w:type="dxa" w:w="6520"/>
          </w:tcPr>
          <w:p>
            <w:r>
              <w:rPr>
                <w:b w:val="0"/>
                <w:i w:val="0"/>
                <w:sz w:val="17"/>
              </w:rPr>
              <w:t>Avertissement!! Le montant des transferts émis irregulièrement semble très élevé ou faible, peut-être que vous vous êtes trompés du choix de l'unité.</w:t>
            </w:r>
          </w:p>
        </w:tc>
      </w:tr>
    </w:tbl>
    <w:p/>
    <w:p>
      <w:r>
        <w:rPr>
          <w:b/>
          <w:i w:val="0"/>
          <w:color w:val="1F6FEB"/>
          <w:sz w:val="22"/>
        </w:rPr>
        <w:t>💬 COMMENTAIRES SUPERVISEUR / ENQUÊTEUR (3)</w:t>
      </w:r>
    </w:p>
    <w:p>
      <w:pPr>
        <w:pStyle w:val="ListBullet"/>
      </w:pPr>
      <w:r>
        <w:rPr>
          <w:b w:val="0"/>
          <w:i w:val="0"/>
          <w:color w:val="64748B"/>
          <w:sz w:val="16"/>
        </w:rPr>
        <w:t xml:space="preserve">[2026-05-23 12:58:24] </w:t>
      </w:r>
      <w:r>
        <w:rPr>
          <w:b/>
          <w:i w:val="0"/>
          <w:color w:val="1F6FEB"/>
          <w:sz w:val="16"/>
        </w:rPr>
        <w:t xml:space="preserve">EQ23_sup_v2 </w:t>
      </w:r>
      <w:r>
        <w:rPr>
          <w:b w:val="0"/>
          <w:i w:val="0"/>
          <w:color w:val="64748B"/>
          <w:sz w:val="16"/>
        </w:rPr>
        <w:t xml:space="preserve">sur @@RejectedBySupervisor : </w:t>
      </w:r>
      <w:r>
        <w:rPr>
          <w:b w:val="0"/>
          <w:i w:val="0"/>
          <w:sz w:val="17"/>
        </w:rPr>
        <w:t>Resultat du questionnaire complet</w:t>
      </w:r>
    </w:p>
    <w:p>
      <w:pPr>
        <w:pStyle w:val="ListBullet"/>
      </w:pPr>
      <w:r>
        <w:rPr>
          <w:b w:val="0"/>
          <w:i w:val="0"/>
          <w:color w:val="64748B"/>
          <w:sz w:val="16"/>
        </w:rPr>
        <w:t xml:space="preserve">[2026-05-23 14:25:06] </w:t>
      </w:r>
      <w:r>
        <w:rPr>
          <w:b/>
          <w:i w:val="0"/>
          <w:color w:val="1F6FEB"/>
          <w:sz w:val="16"/>
        </w:rPr>
        <w:t xml:space="preserve">EQ23_sup_v2 </w:t>
      </w:r>
      <w:r>
        <w:rPr>
          <w:b w:val="0"/>
          <w:i w:val="0"/>
          <w:color w:val="64748B"/>
          <w:sz w:val="16"/>
        </w:rPr>
        <w:t xml:space="preserve">sur @@ApprovedBySupervisor : </w:t>
      </w:r>
      <w:r>
        <w:rPr>
          <w:b w:val="0"/>
          <w:i w:val="0"/>
          <w:sz w:val="17"/>
        </w:rPr>
        <w:t>RAS</w:t>
      </w:r>
    </w:p>
    <w:p>
      <w:pPr>
        <w:pStyle w:val="ListBullet"/>
      </w:pPr>
      <w:r>
        <w:rPr>
          <w:b w:val="0"/>
          <w:i w:val="0"/>
          <w:color w:val="64748B"/>
          <w:sz w:val="16"/>
        </w:rPr>
        <w:t xml:space="preserve">[2026-07-11 17:59:21] </w:t>
      </w:r>
      <w:r>
        <w:rPr>
          <w:b/>
          <w:i w:val="0"/>
          <w:color w:val="1F6FEB"/>
          <w:sz w:val="16"/>
        </w:rPr>
        <w:t xml:space="preserve">EQ23_enq1_v2 </w:t>
      </w:r>
      <w:r>
        <w:rPr>
          <w:b w:val="0"/>
          <w:i w:val="0"/>
          <w:color w:val="64748B"/>
          <w:sz w:val="16"/>
        </w:rPr>
        <w:t xml:space="preserve">sur s02q21 : </w:t>
      </w:r>
      <w:r>
        <w:rPr>
          <w:b w:val="0"/>
          <w:i w:val="0"/>
          <w:sz w:val="17"/>
        </w:rPr>
        <w:t>j'affirme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