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58-68-04-14</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58-68-04-14</w:t>
            </w:r>
          </w:p>
        </w:tc>
        <w:tc>
          <w:tcPr>
            <w:tcW w:type="dxa" w:w="3551"/>
            <w:shd w:fill="F8FAFC"/>
          </w:tcPr>
          <w:p>
            <w:r>
              <w:rPr>
                <w:b w:val="0"/>
                <w:i w:val="0"/>
                <w:color w:val="64748B"/>
                <w:sz w:val="14"/>
              </w:rPr>
              <w:t>CHEF DE MÉNAGE</w:t>
              <w:br/>
            </w:r>
            <w:r>
              <w:rPr>
                <w:b/>
                <w:i w:val="0"/>
                <w:sz w:val="18"/>
              </w:rPr>
              <w:t>FALLOU CAMARA</w:t>
            </w:r>
          </w:p>
        </w:tc>
      </w:tr>
      <w:tr>
        <w:tc>
          <w:tcPr>
            <w:tcW w:type="dxa" w:w="3551"/>
            <w:shd w:fill="F8FAFC"/>
          </w:tcPr>
          <w:p>
            <w:r>
              <w:rPr>
                <w:b w:val="0"/>
                <w:i w:val="0"/>
                <w:color w:val="64748B"/>
                <w:sz w:val="14"/>
              </w:rPr>
              <w:t>TÉLÉPHONE CM</w:t>
              <w:br/>
            </w:r>
            <w:r>
              <w:rPr>
                <w:b/>
                <w:i w:val="0"/>
                <w:sz w:val="18"/>
              </w:rPr>
              <w:t>76 684 59 05</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2026-07-09T09:46:05</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GAWANE DIOUF diffère de celui donné par ASTOU GAWANE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SENE diffère de celui donné par BOURY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CAMARA diffère de celui donné par FALLOU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GAWANE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KHABANE CAMARA n'a pas fait des études dans une école formelle est il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CAMARA n'a pas fait des études dans une école formelle est il apprend lr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CAMARA n'a pas fait des études dans une école formelle est il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GAWANE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CAMARA (7000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[2026-07-09 13:43:48] </w:t>
      </w:r>
      <w:r>
        <w:rPr>
          <w:b/>
          <w:i w:val="0"/>
          <w:color w:val="1F6FEB"/>
          <w:sz w:val="16"/>
        </w:rPr>
        <w:t xml:space="preserve">EQ25_enq1_v2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[2026-07-09 14:30:21]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[2026-07-12 20:37:03]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11:58:37] </w:t>
      </w:r>
      <w:r>
        <w:rPr>
          <w:b/>
          <w:i w:val="0"/>
          <w:color w:val="1F6FEB"/>
          <w:sz w:val="16"/>
        </w:rPr>
        <w:t xml:space="preserve">EQ25_sup_v2 </w:t>
      </w:r>
      <w:r>
        <w:rPr>
          <w:b w:val="0"/>
          <w:i w:val="0"/>
          <w:color w:val="64748B"/>
          <w:sz w:val="16"/>
        </w:rPr>
        <w:t xml:space="preserve">sur @@RejectedBySupervisor : </w:t>
      </w:r>
      <w:r>
        <w:rPr>
          <w:b w:val="0"/>
          <w:i w:val="0"/>
          <w:sz w:val="17"/>
        </w:rPr>
        <w:t>Revoir fiche de rejets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