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20-41-01-55</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20-41-01-55</w:t>
            </w:r>
          </w:p>
        </w:tc>
        <w:tc>
          <w:tcPr>
            <w:tcW w:type="dxa" w:w="3551"/>
            <w:shd w:fill="F8FAFC"/>
          </w:tcPr>
          <w:p>
            <w:r>
              <w:rPr>
                <w:b w:val="0"/>
                <w:i w:val="0"/>
                <w:color w:val="64748B"/>
                <w:sz w:val="14"/>
              </w:rPr>
              <w:t>CHEF DE MÉNAGE</w:t>
              <w:br/>
            </w:r>
            <w:r>
              <w:rPr>
                <w:b/>
                <w:i w:val="0"/>
                <w:sz w:val="18"/>
              </w:rPr>
              <w:t>NDEYE  RAMA DABO</w:t>
            </w:r>
          </w:p>
        </w:tc>
      </w:tr>
      <w:tr>
        <w:tc>
          <w:tcPr>
            <w:tcW w:type="dxa" w:w="3551"/>
            <w:shd w:fill="F8FAFC"/>
          </w:tcPr>
          <w:p>
            <w:r>
              <w:rPr>
                <w:b w:val="0"/>
                <w:i w:val="0"/>
                <w:color w:val="64748B"/>
                <w:sz w:val="14"/>
              </w:rPr>
              <w:t>TÉLÉPHONE CM</w:t>
              <w:br/>
            </w:r>
            <w:r>
              <w:rPr>
                <w:b/>
                <w:i w:val="0"/>
                <w:sz w:val="18"/>
              </w:rPr>
              <w:t>78 328 26 42</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2026-07-03T11:07:18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ASTOU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ASTOU  DIOUF ou l'année à laquelle ASTOU  DIOUF a fréquenté l'école pour la dernière fois (.) le dernier diplome de ASTOU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DIARRA DIOUF ou l'année à laquelle MAME DIARRA DIOUF a fréquenté l'école pour la dernière fois (.) le dernier diplome de MAME DIARRA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RAMA DABO diffère de celui donné par NDEYE RAMA DABO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DIOUF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FALLOU DIOUF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RAMA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ASTOU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GOUMBA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RAMA DABO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(1300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Service de portefaix (pousse-pousse, wotro, etc. )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(350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(10000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RAMA DABO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VENTE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NDEYE RAMA DABO, prière de reprendre la section agriculture du ménage NDEYE RAMA DABO.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[2026-07-05 12:59:09] </w:t>
      </w:r>
      <w:r>
        <w:rPr>
          <w:b/>
          <w:i w:val="0"/>
          <w:color w:val="1F6FEB"/>
          <w:sz w:val="16"/>
        </w:rPr>
        <w:t xml:space="preserve">EQ26_enq4_v2 </w:t>
      </w:r>
      <w:r>
        <w:rPr>
          <w:b w:val="0"/>
          <w:i w:val="0"/>
          <w:color w:val="64748B"/>
          <w:sz w:val="16"/>
        </w:rPr>
        <w:t xml:space="preserve">sur s09Aq03 : </w:t>
      </w:r>
      <w:r>
        <w:rPr>
          <w:b w:val="0"/>
          <w:i w:val="0"/>
          <w:sz w:val="17"/>
        </w:rPr>
        <w:t>Le. cm soutient qu'elle n’à eu qu'à acheter de la viande  faute moyen</w:t>
      </w:r>
    </w:p>
    <w:p>
      <w:pPr>
        <w:pStyle w:val="ListBullet"/>
      </w:pPr>
      <w:r>
        <w:rPr>
          <w:b w:val="0"/>
          <w:i w:val="0"/>
          <w:color w:val="64748B"/>
          <w:sz w:val="16"/>
        </w:rPr>
        <w:t xml:space="preserve">[2026-07-08 11:08:20] </w:t>
      </w:r>
      <w:r>
        <w:rPr>
          <w:b/>
          <w:i w:val="0"/>
          <w:color w:val="1F6FEB"/>
          <w:sz w:val="16"/>
        </w:rPr>
        <w:t xml:space="preserve">EQ26_enq4_v2 </w:t>
      </w:r>
      <w:r>
        <w:rPr>
          <w:b w:val="0"/>
          <w:i w:val="0"/>
          <w:color w:val="64748B"/>
          <w:sz w:val="16"/>
        </w:rPr>
        <w:t xml:space="preserve">sur s07bq04_2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