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40-78-35-31</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40-78-35-31</w:t>
            </w:r>
          </w:p>
        </w:tc>
        <w:tc>
          <w:tcPr>
            <w:tcW w:type="dxa" w:w="3551"/>
            <w:shd w:fill="F8FAFC"/>
          </w:tcPr>
          <w:p>
            <w:r>
              <w:rPr>
                <w:b w:val="0"/>
                <w:i w:val="0"/>
                <w:color w:val="64748B"/>
                <w:sz w:val="14"/>
              </w:rPr>
              <w:t>CHEF DE MÉNAGE</w:t>
              <w:br/>
            </w:r>
            <w:r>
              <w:rPr>
                <w:b/>
                <w:i w:val="0"/>
                <w:sz w:val="18"/>
              </w:rPr>
              <w:t>PAPE DIOUF</w:t>
            </w:r>
          </w:p>
        </w:tc>
      </w:tr>
      <w:tr>
        <w:tc>
          <w:tcPr>
            <w:tcW w:type="dxa" w:w="3551"/>
            <w:shd w:fill="F8FAFC"/>
          </w:tcPr>
          <w:p>
            <w:r>
              <w:rPr>
                <w:b w:val="0"/>
                <w:i w:val="0"/>
                <w:color w:val="64748B"/>
                <w:sz w:val="14"/>
              </w:rPr>
              <w:t>TÉLÉPHONE CM</w:t>
              <w:br/>
            </w:r>
            <w:r>
              <w:rPr>
                <w:b/>
                <w:i w:val="0"/>
                <w:sz w:val="18"/>
              </w:rPr>
              <w:t>77 168 34 16</w:t>
            </w:r>
          </w:p>
        </w:tc>
        <w:tc>
          <w:tcPr>
            <w:tcW w:type="dxa" w:w="3551"/>
            <w:shd w:fill="F8FAFC"/>
          </w:tcPr>
          <w:p>
            <w:r>
              <w:rPr>
                <w:b w:val="0"/>
                <w:i w:val="0"/>
                <w:color w:val="64748B"/>
                <w:sz w:val="14"/>
              </w:rPr>
              <w:t>LOCALISATION</w:t>
              <w:br/>
            </w:r>
            <w:r>
              <w:rPr>
                <w:b/>
                <w:i w:val="0"/>
                <w:sz w:val="18"/>
              </w:rPr>
              <w:t>ndiogfa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2026-07-03T10:06:08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GNILANE FAYE diffère de celui donné par GNILANE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DIOUF diffère de celui donné par PAPA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OUMY DIOUF ou l'année à laquelle OUMY DIOUF a fréquenté l'école pour la dernière fois (.) le dernier diplome de OUMY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DIOUF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EL HADJ DIOUF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GNILANE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Chocolat pâte à tartiner en Cuillère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(2250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DIOUF est Etudiant/Elève de la 4.21 mais ABDOULAYE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 FCFA) de GNILANE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FATOU DIOUF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