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80-99-35-19</w:t>
      </w:r>
    </w:p>
    <w:p>
      <w:r>
        <w:rPr>
          <w:b w:val="0"/>
          <w:i w:val="0"/>
          <w:color w:val="64748B"/>
          <w:sz w:val="18"/>
        </w:rPr>
        <w:t>Enquêteur : EQ26_enq2_v2 (HENRY NGOR DIOUF)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80-99-35-19</w:t>
            </w:r>
          </w:p>
        </w:tc>
        <w:tc>
          <w:tcPr>
            <w:tcW w:type="dxa" w:w="3551"/>
            <w:shd w:fill="F8FAFC"/>
          </w:tcPr>
          <w:p>
            <w:r>
              <w:rPr>
                <w:b w:val="0"/>
                <w:i w:val="0"/>
                <w:color w:val="64748B"/>
                <w:sz w:val="14"/>
              </w:rPr>
              <w:t>CHEF DE MÉNAGE</w:t>
              <w:br/>
            </w:r>
            <w:r>
              <w:rPr>
                <w:b/>
                <w:i w:val="0"/>
                <w:sz w:val="18"/>
              </w:rPr>
              <w:t>ARETE DOGUE</w:t>
            </w:r>
          </w:p>
        </w:tc>
      </w:tr>
      <w:tr>
        <w:tc>
          <w:tcPr>
            <w:tcW w:type="dxa" w:w="3551"/>
            <w:shd w:fill="F8FAFC"/>
          </w:tcPr>
          <w:p>
            <w:r>
              <w:rPr>
                <w:b w:val="0"/>
                <w:i w:val="0"/>
                <w:color w:val="64748B"/>
                <w:sz w:val="14"/>
              </w:rPr>
              <w:t>TÉLÉPHONE CM</w:t>
              <w:br/>
            </w:r>
            <w:r>
              <w:rPr>
                <w:b/>
                <w:i w:val="0"/>
                <w:sz w:val="18"/>
              </w:rPr>
              <w:t>76 380 70 40</w:t>
            </w:r>
          </w:p>
        </w:tc>
        <w:tc>
          <w:tcPr>
            <w:tcW w:type="dxa" w:w="3551"/>
            <w:shd w:fill="F8FAFC"/>
          </w:tcPr>
          <w:p>
            <w:r>
              <w:rPr>
                <w:b w:val="0"/>
                <w:i w:val="0"/>
                <w:color w:val="64748B"/>
                <w:sz w:val="14"/>
              </w:rPr>
              <w:t>LOCALISATION</w:t>
              <w:br/>
            </w:r>
            <w:r>
              <w:rPr>
                <w:b/>
                <w:i w:val="0"/>
                <w:sz w:val="18"/>
              </w:rPr>
              <w:t>Palmarin Diakhanor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2026-06-16T09:56:31</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DIAMBOGN DIOUF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PIERRE MIGNANE SARR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HENRIETTE DOG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PIERRE MIGNANE SARR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PAPA NDIAYE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PIERRE MIGNANE SARR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FATICK Rural ont généralement comme principal matériau de revêtement du sol du logement le/la Ciment/Béton, mais celui du ménage de HENRIETTE DOG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DIAMBOGN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PIERRE MIGNANE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( 22000 FCFA) de ANNE MARIE NGOM  qui fréquente 2ème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HENRIETTE DOG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PIERRE MIGNANE SARR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montant(85000 FCFA) des dépenses liées à l'accouchement de ANNE MARIE DIOUF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PAPA NDIAYE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PIERRE MIGNANE SARR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HENRIETTE DOG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HENRIETTE DOG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ANNE MARIE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PIERRE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PAPA NDIAYE (4100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PIERRE DIOUF (4100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PIERRE MIGNANE SARR (4100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Escargots de mer (yét)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22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d'arachide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Tamarin noir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9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HENRIETTE DOG (130000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HENRIETTE DOG (1344000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HENRIETTE DOG (145000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HENRIETTE DOG (20000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HENRIETTE DOG (201000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HENRIETTE DOG (249000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HENRIETTE DOG (70000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HENRIETTE DOG (8000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HENRIETTE DOG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HENRIETTE DOG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HENRIETTE DOG (200000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HENRIETTE DOG (25000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HENRIETTE DOG (7000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HENRIETTE DOG (900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20000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HENRIETTE DOG, prière de reprendre la section agriculture du ménage HENRIETTE DOG.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HENRIETTE DOG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HENRIETTE DOG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HENRIETTE DOG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ANNE MARIE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PIERRE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PIERRE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34 Pièce Petit de Poisson frais wass,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HENRIETTE DOG a comme taille 7 personnes dont ils vivent à FATICK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20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(1000000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HENRIETTE DOG ne pratique de l'agriculture, veuillez vous rassurer auprès du repondant l'existence d'un agriculteur au sein du menage et reprendre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(20000 Fcfa) d'un Porcin est trop petit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(650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Houe asine est inférieur aux prix de revente (20000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(60)  de Autre (à préciser)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