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11-15-63-67</w:t>
      </w:r>
    </w:p>
    <w:p>
      <w:r>
        <w:rPr>
          <w:b w:val="0"/>
          <w:i w:val="0"/>
          <w:color w:val="64748B"/>
          <w:sz w:val="18"/>
        </w:rPr>
        <w:t>Enquêteur : EQ26_enq3_v2 (FATOU DIOP NUMERO un)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91204030016</w:t>
            </w:r>
          </w:p>
        </w:tc>
        <w:tc>
          <w:tcPr>
            <w:tcW w:type="dxa" w:w="3551"/>
            <w:shd w:fill="F8FAFC"/>
          </w:tcPr>
          <w:p>
            <w:r>
              <w:rPr>
                <w:b w:val="0"/>
                <w:i w:val="0"/>
                <w:color w:val="64748B"/>
                <w:sz w:val="14"/>
              </w:rPr>
              <w:t>MÉNAGE</w:t>
              <w:br/>
            </w:r>
            <w:r>
              <w:rPr>
                <w:b/>
                <w:i w:val="0"/>
                <w:color w:val="1F6FEB"/>
                <w:sz w:val="18"/>
              </w:rPr>
              <w:t>11-15-63-67</w:t>
            </w:r>
          </w:p>
        </w:tc>
        <w:tc>
          <w:tcPr>
            <w:tcW w:type="dxa" w:w="3551"/>
            <w:shd w:fill="F8FAFC"/>
          </w:tcPr>
          <w:p>
            <w:r>
              <w:rPr>
                <w:b w:val="0"/>
                <w:i w:val="0"/>
                <w:color w:val="64748B"/>
                <w:sz w:val="14"/>
              </w:rPr>
              <w:t>CHEF DE MÉNAGE</w:t>
              <w:br/>
            </w:r>
            <w:r>
              <w:rPr>
                <w:b/>
                <w:i w:val="0"/>
                <w:sz w:val="18"/>
              </w:rPr>
              <w:t>YANDE DIAGNE</w:t>
            </w:r>
          </w:p>
        </w:tc>
      </w:tr>
      <w:tr>
        <w:tc>
          <w:tcPr>
            <w:tcW w:type="dxa" w:w="3551"/>
            <w:shd w:fill="F8FAFC"/>
          </w:tcPr>
          <w:p>
            <w:r>
              <w:rPr>
                <w:b w:val="0"/>
                <w:i w:val="0"/>
                <w:color w:val="64748B"/>
                <w:sz w:val="14"/>
              </w:rPr>
              <w:t>TÉLÉPHONE CM</w:t>
              <w:br/>
            </w:r>
            <w:r>
              <w:rPr>
                <w:b/>
                <w:i w:val="0"/>
                <w:sz w:val="18"/>
              </w:rPr>
              <w:t>76 220 26 01</w:t>
            </w:r>
          </w:p>
        </w:tc>
        <w:tc>
          <w:tcPr>
            <w:tcW w:type="dxa" w:w="3551"/>
            <w:shd w:fill="F8FAFC"/>
          </w:tcPr>
          <w:p>
            <w:r>
              <w:rPr>
                <w:b w:val="0"/>
                <w:i w:val="0"/>
                <w:color w:val="64748B"/>
                <w:sz w:val="14"/>
              </w:rPr>
              <w:t>LOCALISATION</w:t>
              <w:br/>
            </w:r>
            <w:r>
              <w:rPr>
                <w:b/>
                <w:i w:val="0"/>
                <w:sz w:val="18"/>
              </w:rPr>
              <w:t>batiment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2026-07-09T10:45:51</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IBRA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IBRA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DJIGA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THIERNO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MADAME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 MADAME FAYE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FAYE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MATY FAYE a dit que sa mère a un niveau  alors que la mère elle-même dit qu'elle a un niveau Secondaire 1 (Moyen) Général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YANDE DIAGNE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DJIGA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THIERNO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 MADAME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(21),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montant(90000 FCFA) des dépenses liées à l'accouchement de YACINE DIAGNE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montant(15900 FCFA) des dépenses pour chaque visite prénatale de YACINE DIAGNE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CHEIKH  IBRA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IBRAHIMA  FAYE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DJIGA FAYE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Niébé/Haricots secs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(1458.333 Fcfa) de Oignon frais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Viande de poulet entier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(75 Fcfa) de Mil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(1500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(2700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(2300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(270000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(35000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YANDE DIAGNE (75000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CHAMP  ARACHIDE est de 400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CHAMP  ARACHIDE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CHAMP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CHAMP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s02q30, s02q11, s02q15</w:t>
            </w:r>
          </w:p>
        </w:tc>
        <w:tc>
          <w:tcPr>
            <w:tcW w:type="dxa" w:w="6520"/>
          </w:tcPr>
          <w:p>
            <w:r>
              <w:rPr>
                <w:b w:val="0"/>
                <w:i w:val="0"/>
                <w:sz w:val="17"/>
              </w:rPr>
              <w:t>Le salaire d'une femme de 15ans et plus ayant travaillé sur la parcelle PARCELLE CHAMP  ARACHIDE par jours au moment de la période des récoltes est de 150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CHAMP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CHAMP  HARICOT  PRET MAISON selon les mesures GPS est de 81.68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haricots/niébé est de 2000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 FCFA pour 3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260 FCFA par Kilogramme qui semble faible, prière de vérifier  le montant d'achat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4 FCFA par Kilogramme qui semble faible, prière de vérifier  le montant d'achat (2000 FCFA pour 500 Kilogramme)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CHAMP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51000 FCFA qui semble élevé, prière de verifier le montant tiré de la vente (51000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(2 kg),  des quantités vendus (300 kg) et des quantités en stock (300 kg) diffère de celle de la quantité totale (900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Houe asine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Houe asine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Semoir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Semoir qu'il ne possède pas mais a loué auprès d'une coopérative ou d'un autre ménage et a payé (0 FCFA) qui semble élevé ou faible, prière de corriger ou confirmer auprès du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IBRAHIMA  FAYE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NDELLA NGOM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CHEIKH  IBRA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IBRAHIMA  FAYE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séché Kethiakh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Caprins (Chèvres)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(200) de l'eau pour nourrir Ovins (Moutons)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[2026-07-14 20:35:48] </w:t>
      </w:r>
      <w:r>
        <w:rPr>
          <w:b/>
          <w:i w:val="0"/>
          <w:color w:val="1F6FEB"/>
          <w:sz w:val="16"/>
        </w:rPr>
        <w:t xml:space="preserve">EQ26_enq3_v2 </w:t>
      </w:r>
      <w:r>
        <w:rPr>
          <w:b w:val="0"/>
          <w:i w:val="0"/>
          <w:color w:val="64748B"/>
          <w:sz w:val="16"/>
        </w:rPr>
        <w:t xml:space="preserve">sur s10q52 : </w:t>
      </w:r>
      <w:r>
        <w:rPr>
          <w:b w:val="0"/>
          <w:i w:val="0"/>
          <w:sz w:val="17"/>
        </w:rPr>
        <w:t>"ON LUI A PRÊTÉ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