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SARR) , prière de renseigner toutes les questions liées à  MODOU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construction le/la Paille, Banco, motte de terre, mais celui du ménage de ABDOULAYE SARR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SARR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GNILANE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mil2 selon les mesures GPS est de 2264.15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(121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