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76-73-08-16</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76-73-08-16</w:t>
            </w:r>
          </w:p>
        </w:tc>
        <w:tc>
          <w:tcPr>
            <w:tcW w:type="dxa" w:w="3551"/>
            <w:shd w:fill="F8FAFC"/>
          </w:tcPr>
          <w:p>
            <w:r>
              <w:rPr>
                <w:b w:val="0"/>
                <w:i w:val="0"/>
                <w:color w:val="64748B"/>
                <w:sz w:val="14"/>
              </w:rPr>
              <w:t>CHEF DE MÉNAGE</w:t>
              <w:br/>
            </w:r>
            <w:r>
              <w:rPr>
                <w:b/>
                <w:i w:val="0"/>
                <w:sz w:val="18"/>
              </w:rPr>
              <w:t>EL HADJI MOMATH BITEYE</w:t>
            </w:r>
          </w:p>
        </w:tc>
      </w:tr>
      <w:tr>
        <w:tc>
          <w:tcPr>
            <w:tcW w:type="dxa" w:w="3551"/>
            <w:shd w:fill="F8FAFC"/>
          </w:tcPr>
          <w:p>
            <w:r>
              <w:rPr>
                <w:b w:val="0"/>
                <w:i w:val="0"/>
                <w:color w:val="64748B"/>
                <w:sz w:val="14"/>
              </w:rPr>
              <w:t>TÉLÉPHONE CM</w:t>
              <w:br/>
            </w:r>
            <w:r>
              <w:rPr>
                <w:b/>
                <w:i w:val="0"/>
                <w:sz w:val="18"/>
              </w:rPr>
              <w:t>77 512 04 43</w:t>
            </w:r>
          </w:p>
        </w:tc>
        <w:tc>
          <w:tcPr>
            <w:tcW w:type="dxa" w:w="3551"/>
            <w:shd w:fill="F8FAFC"/>
          </w:tcPr>
          <w:p>
            <w:r>
              <w:rPr>
                <w:b w:val="0"/>
                <w:i w:val="0"/>
                <w:color w:val="64748B"/>
                <w:sz w:val="14"/>
              </w:rPr>
              <w:t>LOCALISATION</w:t>
              <w:br/>
            </w:r>
            <w:r>
              <w:rPr>
                <w:b/>
                <w:i w:val="0"/>
                <w:sz w:val="18"/>
              </w:rPr>
              <w:t>passy mbiteyene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2026-07-08T11:22:05</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Biteye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Biteye 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Biteye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Biteye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Biteye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Biteye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Biteye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Khoredia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Assane Biteye est trop jeune ou vielle pour avoir Assane Biteye selon l'écart d'âge (11 ans) entre lui et sa mère, prière de revoir l'âge de Assane Biteye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Ousseynou  Biteye est trop jeune ou vielle pour avoir Ousseynou  Biteye selon l'écart d'âge (11 ans) entre lui et sa mère, prière de revoir l'âge de Ousseynou  Biteye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Biteye 3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Biteye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Biteye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Babou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Biteye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Biteye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Biteye 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51 personnes et la taille du ménage est de 46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Ousmane Biteye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Youssoupha Biteye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Biteye 3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Thiam diffère de celui donné par Astou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Biteye diffère de celui donné par Babacar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Momath Biteye diffère de celui donné par El hadji Momath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Biteye 2 diffère de celui donné par Fatou Biteye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Thiam diffère de celui donné par Ndeye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Thiam diffère de celui donné par Ndeye Khady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Niass Biteye diffère de celui donné par Niass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Momath Biteye 2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Biteye ou l'année à laquelle Fatou Biteye a fréquenté l'école pour la dernière fois (.) le dernier diplome de Fatou Biteye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Biteye 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Khoredia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Biteye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Niass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Babou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Biteye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(46)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Biteye , prière de renseignés toutes les questions liées à Aissatou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Momath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Biteye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Sow bénéficié de cette formation est agro ecologique et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Cheikhou Biteye,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Rocky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Biteye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Khady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Biteye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Biteye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Ibrahima Biteye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Biteye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BITEYE (836000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(22500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(100000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BITEYE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2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3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El hadji Momath Biteye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4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4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4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5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5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6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6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6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menth 7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menth 7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menth 7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63248.2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42738.39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(97500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(6000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Kilogramme qui semble faible, prière de vérifier  le montant d'achat (3500 FCFA pour 35 Kilogramme)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menth 3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18666.67 FCFA qui semble élevé, prière de verifier le montant tiré de la vente (56000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Lamine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Youssoupha Biteye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Youssoupha Biteye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Biteye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Biteye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4)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5)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6)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menth 7)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menth 7)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[2026-07-13 22:32:14]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[2026-07-13 22:37:36] </w:t>
      </w:r>
      <w:r>
        <w:rPr>
          <w:b/>
          <w:i w:val="0"/>
          <w:color w:val="1F6FEB"/>
          <w:sz w:val="16"/>
        </w:rPr>
        <w:t xml:space="preserve">EQ27_enq1_v2 </w:t>
      </w:r>
      <w:r>
        <w:rPr>
          <w:b w:val="0"/>
          <w:i w:val="0"/>
          <w:color w:val="64748B"/>
          <w:sz w:val="16"/>
        </w:rPr>
        <w:t xml:space="preserve">sur s16dq02b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