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35-99-30-51</w:t>
      </w:r>
    </w:p>
    <w:p>
      <w:r>
        <w:rPr>
          <w:b w:val="0"/>
          <w:i w:val="0"/>
          <w:color w:val="64748B"/>
          <w:sz w:val="18"/>
        </w:rPr>
        <w:t>Enquêteur : EQ28_enq3_v2 (AMY NDIAYE)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35-99-30-51</w:t>
            </w:r>
          </w:p>
        </w:tc>
        <w:tc>
          <w:tcPr>
            <w:tcW w:type="dxa" w:w="3551"/>
            <w:shd w:fill="F8FAFC"/>
          </w:tcPr>
          <w:p>
            <w:r>
              <w:rPr>
                <w:b w:val="0"/>
                <w:i w:val="0"/>
                <w:color w:val="64748B"/>
                <w:sz w:val="14"/>
              </w:rPr>
              <w:t>CHEF DE MÉNAGE</w:t>
              <w:br/>
            </w:r>
            <w:r>
              <w:rPr>
                <w:b/>
                <w:i w:val="0"/>
                <w:sz w:val="18"/>
              </w:rPr>
              <w:t>PAUL ANDRE NDOUR</w:t>
            </w:r>
          </w:p>
        </w:tc>
      </w:tr>
      <w:tr>
        <w:tc>
          <w:tcPr>
            <w:tcW w:type="dxa" w:w="3551"/>
            <w:shd w:fill="F8FAFC"/>
          </w:tcPr>
          <w:p>
            <w:r>
              <w:rPr>
                <w:b w:val="0"/>
                <w:i w:val="0"/>
                <w:color w:val="64748B"/>
                <w:sz w:val="14"/>
              </w:rPr>
              <w:t>TÉLÉPHONE CM</w:t>
              <w:br/>
            </w:r>
            <w:r>
              <w:rPr>
                <w:b/>
                <w:i w:val="0"/>
                <w:sz w:val="18"/>
              </w:rPr>
              <w:t>77 579 29 12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2026-06-14T15:29:35</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ANGEL NDOUR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ANGEL NDOUR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(120000 FCFA) pour l'année scolaire de ANGEL NDOUR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ANGEL NDOUR ou l'année à laquelle ANGEL NDOUR a fréquenté l'école pour la dernière fois (.) le dernier diplome de ANGEL NDOUR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ANGEL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( 360000 FCFA) de ANGEL NDOUR qui fréquente 1ére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(360000 Fcfa) de ANGEL NDOUR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 KHADIOM DIOUF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 KHADIOM DIOUF a eu est maut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PAUL ANDRE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Eau minérale/filtrée en bouteille locale en Bidon 20l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Tomate fraîche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(7250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ANDRE NDOUR (120000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ANDRE NDOUR (130000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ANDRE NDOUR (360000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ANDRE NDOUR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ANDRE NDOUR (13000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ANDRE NDOUR (8000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TRAVAILLE DANS L HOTELERIE est hotel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le service d enseignante est a l ecole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1500000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Mixeur/Presse-fruits non électrique)  dans ce ménages est élevé (15000), prière de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 KHADIOM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Carton Moyen de Boissons gazeuses (Coca, Fanta, Vimto, Sprite,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Réfrigérateur est inférieur aux prix de revente (130000)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Lit est inférieur aux prix de revente (1500000)  avec l'âge du bien atteignant 11 ans.</w:t>
            </w:r>
          </w:p>
        </w:tc>
      </w:tr>
    </w:tbl>
    <w:p/>
    <w:p>
      <w:r>
        <w:rPr>
          <w:b/>
          <w:i w:val="0"/>
          <w:color w:val="1F6FEB"/>
          <w:sz w:val="22"/>
        </w:rPr>
        <w:t>💬 COMMENTAIRES SUPERVISEUR / ENQUÊTEUR (1)</w:t>
      </w:r>
    </w:p>
    <w:p>
      <w:pPr>
        <w:pStyle w:val="ListBullet"/>
      </w:pPr>
      <w:r>
        <w:rPr>
          <w:b w:val="0"/>
          <w:i w:val="0"/>
          <w:color w:val="64748B"/>
          <w:sz w:val="16"/>
        </w:rPr>
        <w:t xml:space="preserve">[2026-06-19 12:20:50] </w:t>
      </w:r>
      <w:r>
        <w:rPr>
          <w:b/>
          <w:i w:val="0"/>
          <w:color w:val="1F6FEB"/>
          <w:sz w:val="16"/>
        </w:rPr>
        <w:t xml:space="preserve">EQ28_enq3_v2 </w:t>
      </w:r>
      <w:r>
        <w:rPr>
          <w:b w:val="0"/>
          <w:i w:val="0"/>
          <w:color w:val="64748B"/>
          <w:sz w:val="16"/>
        </w:rPr>
        <w:t xml:space="preserve">sur @@Completed : </w:t>
      </w:r>
      <w:r>
        <w:rPr>
          <w:b w:val="0"/>
          <w:i w:val="0"/>
          <w:sz w:val="17"/>
        </w:rPr>
        <w:t>je maintiens les informations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