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40-57-75-02</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63202010012</w:t>
            </w:r>
          </w:p>
        </w:tc>
        <w:tc>
          <w:tcPr>
            <w:tcW w:type="dxa" w:w="3551"/>
            <w:shd w:fill="F8FAFC"/>
          </w:tcPr>
          <w:p>
            <w:r>
              <w:rPr>
                <w:b w:val="0"/>
                <w:i w:val="0"/>
                <w:color w:val="64748B"/>
                <w:sz w:val="14"/>
              </w:rPr>
              <w:t>MÉNAGE</w:t>
              <w:br/>
            </w:r>
            <w:r>
              <w:rPr>
                <w:b/>
                <w:i w:val="0"/>
                <w:color w:val="1F6FEB"/>
                <w:sz w:val="18"/>
              </w:rPr>
              <w:t>40-57-75-02</w:t>
            </w:r>
          </w:p>
        </w:tc>
        <w:tc>
          <w:tcPr>
            <w:tcW w:type="dxa" w:w="3551"/>
            <w:shd w:fill="F8FAFC"/>
          </w:tcPr>
          <w:p>
            <w:r>
              <w:rPr>
                <w:b w:val="0"/>
                <w:i w:val="0"/>
                <w:color w:val="64748B"/>
                <w:sz w:val="14"/>
              </w:rPr>
              <w:t>CHEF DE MÉNAGE</w:t>
              <w:br/>
            </w:r>
            <w:r>
              <w:rPr>
                <w:b/>
                <w:i w:val="0"/>
                <w:sz w:val="18"/>
              </w:rPr>
              <w:t>ROKHI CISS</w:t>
            </w:r>
          </w:p>
        </w:tc>
      </w:tr>
      <w:tr>
        <w:tc>
          <w:tcPr>
            <w:tcW w:type="dxa" w:w="3551"/>
            <w:shd w:fill="F8FAFC"/>
          </w:tcPr>
          <w:p>
            <w:r>
              <w:rPr>
                <w:b w:val="0"/>
                <w:i w:val="0"/>
                <w:color w:val="64748B"/>
                <w:sz w:val="14"/>
              </w:rPr>
              <w:t>TÉLÉPHONE CM</w:t>
              <w:br/>
            </w:r>
            <w:r>
              <w:rPr>
                <w:b/>
                <w:i w:val="0"/>
                <w:sz w:val="18"/>
              </w:rPr>
              <w:t>78 111 42 11</w:t>
            </w:r>
          </w:p>
        </w:tc>
        <w:tc>
          <w:tcPr>
            <w:tcW w:type="dxa" w:w="3551"/>
            <w:shd w:fill="F8FAFC"/>
          </w:tcPr>
          <w:p>
            <w:r>
              <w:rPr>
                <w:b w:val="0"/>
                <w:i w:val="0"/>
                <w:color w:val="64748B"/>
                <w:sz w:val="14"/>
              </w:rPr>
              <w:t>LOCALISATION</w:t>
              <w:br/>
            </w:r>
            <w:r>
              <w:rPr>
                <w:b/>
                <w:i w:val="0"/>
                <w:sz w:val="18"/>
              </w:rPr>
              <w:t>ttggGagnick Khodjil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2026-07-13T09:48:06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NDIAYE) , prière de renseigner toutes les questions liées à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NDONG est trop jeune ou vielle pour avoir FATOU NDONG selon l'écart d'âge (12 ans) entre lui et sa mère, prière de revoir l'âge de FATOU NDONG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CISS diffère de celui donné par ROKHY CISS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(40000 FCFA) par le ménage pour cette source d’énergie (Bois de chauffe) à KAOLACK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OMAR TOP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OMAR TOP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montant(300000 FCFA) des dépenses liées à l'accouchement de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montant(34500 FCFA) des dépenses pour chaque visite prénatale de FATOU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MBENE NDIAYE a eu est migraine,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NDIAYE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ROKHY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MBENE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CISS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(31000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MBENE NDIAYE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2 selon les mesures GPS est de 4279.09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NIEBE selon les mesures GPS est de 19417.65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58333.33 FCFA qui semble élevé, prière de verifier le montant tiré de la vente (175000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NDONG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NIEBE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NIEBE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NIEBE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(120000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[2026-07-13 09:43:49] </w:t>
      </w:r>
      <w:r>
        <w:rPr>
          <w:b/>
          <w:i w:val="0"/>
          <w:color w:val="1F6FEB"/>
          <w:sz w:val="16"/>
        </w:rPr>
        <w:t xml:space="preserve">EQ28_enq3_v2 </w:t>
      </w:r>
      <w:r>
        <w:rPr>
          <w:b w:val="0"/>
          <w:i w:val="0"/>
          <w:color w:val="64748B"/>
          <w:sz w:val="16"/>
        </w:rPr>
        <w:t xml:space="preserve">sur s00q10 : </w:t>
      </w:r>
      <w:r>
        <w:rPr>
          <w:b w:val="0"/>
          <w:i w:val="0"/>
          <w:sz w:val="17"/>
        </w:rPr>
        <w:t>le chef dd menage ete en veuvage</w:t>
      </w:r>
    </w:p>
    <w:p>
      <w:pPr>
        <w:pStyle w:val="ListBullet"/>
      </w:pPr>
      <w:r>
        <w:rPr>
          <w:b w:val="0"/>
          <w:i w:val="0"/>
          <w:color w:val="64748B"/>
          <w:sz w:val="16"/>
        </w:rPr>
        <w:t xml:space="preserve">[2026-07-13 09:46:20] </w:t>
      </w:r>
      <w:r>
        <w:rPr>
          <w:b/>
          <w:i w:val="0"/>
          <w:color w:val="1F6FEB"/>
          <w:sz w:val="16"/>
        </w:rPr>
        <w:t xml:space="preserve">EQ28_enq3_v2 </w:t>
      </w:r>
      <w:r>
        <w:rPr>
          <w:b w:val="0"/>
          <w:i w:val="0"/>
          <w:color w:val="64748B"/>
          <w:sz w:val="16"/>
        </w:rPr>
        <w:t xml:space="preserve">sur s00q10 : </w:t>
      </w:r>
      <w:r>
        <w:rPr>
          <w:b w:val="0"/>
          <w:i w:val="0"/>
          <w:sz w:val="17"/>
        </w:rPr>
        <w:t>et a demande a rokhy ciss de donner ses cordonne</w:t>
      </w:r>
    </w:p>
    <w:p>
      <w:pPr>
        <w:pStyle w:val="ListBullet"/>
      </w:pPr>
      <w:r>
        <w:rPr>
          <w:b w:val="0"/>
          <w:i w:val="0"/>
          <w:color w:val="64748B"/>
          <w:sz w:val="16"/>
        </w:rPr>
        <w:t xml:space="preserve">[2026-07-17 04:57:13] </w:t>
      </w:r>
      <w:r>
        <w:rPr>
          <w:b/>
          <w:i w:val="0"/>
          <w:color w:val="1F6FEB"/>
          <w:sz w:val="16"/>
        </w:rPr>
        <w:t xml:space="preserve">EQ28_sup_v2 </w:t>
      </w:r>
      <w:r>
        <w:rPr>
          <w:b w:val="0"/>
          <w:i w:val="0"/>
          <w:color w:val="64748B"/>
          <w:sz w:val="16"/>
        </w:rPr>
        <w:t xml:space="preserve">sur @@RejectedBySupervisor : </w:t>
      </w:r>
      <w:r>
        <w:rPr>
          <w:b w:val="0"/>
          <w:i w:val="0"/>
          <w:sz w:val="17"/>
        </w:rPr>
        <w:t>"Voir WhatsApp "</w:t>
      </w:r>
    </w:p>
    <w:p>
      <w:pPr>
        <w:pStyle w:val="ListBullet"/>
      </w:pPr>
      <w:r>
        <w:rPr>
          <w:b w:val="0"/>
          <w:i w:val="0"/>
          <w:color w:val="64748B"/>
          <w:sz w:val="16"/>
        </w:rPr>
        <w:t xml:space="preserve">[2026-07-18 07:34:18] </w:t>
      </w:r>
      <w:r>
        <w:rPr>
          <w:b/>
          <w:i w:val="0"/>
          <w:color w:val="1F6FEB"/>
          <w:sz w:val="16"/>
        </w:rPr>
        <w:t xml:space="preserve">EQ28_enq3_v2 </w:t>
      </w:r>
      <w:r>
        <w:rPr>
          <w:b w:val="0"/>
          <w:i w:val="0"/>
          <w:color w:val="64748B"/>
          <w:sz w:val="16"/>
        </w:rPr>
        <w:t xml:space="preserve">sur @@Completed : </w:t>
      </w:r>
      <w:r>
        <w:rPr>
          <w:b w:val="0"/>
          <w:i w:val="0"/>
          <w:sz w:val="17"/>
        </w:rPr>
        <w:t>je confirme les informations  spour le menage de Rokhy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