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50-61-22-78</w:t>
      </w:r>
    </w:p>
    <w:p>
      <w:r>
        <w:rPr>
          <w:b w:val="0"/>
          <w:i w:val="0"/>
          <w:color w:val="64748B"/>
          <w:sz w:val="18"/>
        </w:rPr>
        <w:t>Enquêteur : EQ28_enq2_v2 (MARIE NDAO)  ·  Équipe : EQ28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63202010012</w:t>
            </w:r>
          </w:p>
        </w:tc>
        <w:tc>
          <w:tcPr>
            <w:tcW w:type="dxa" w:w="3551"/>
            <w:shd w:fill="F8FAFC"/>
          </w:tcPr>
          <w:p>
            <w:r>
              <w:rPr>
                <w:b w:val="0"/>
                <w:i w:val="0"/>
                <w:color w:val="64748B"/>
                <w:sz w:val="14"/>
              </w:rPr>
              <w:t>MÉNAGE</w:t>
              <w:br/>
            </w:r>
            <w:r>
              <w:rPr>
                <w:b/>
                <w:i w:val="0"/>
                <w:color w:val="1F6FEB"/>
                <w:sz w:val="18"/>
              </w:rPr>
              <w:t>50-61-22-78</w:t>
            </w:r>
          </w:p>
        </w:tc>
        <w:tc>
          <w:tcPr>
            <w:tcW w:type="dxa" w:w="3551"/>
            <w:shd w:fill="F8FAFC"/>
          </w:tcPr>
          <w:p>
            <w:r>
              <w:rPr>
                <w:b w:val="0"/>
                <w:i w:val="0"/>
                <w:color w:val="64748B"/>
                <w:sz w:val="14"/>
              </w:rPr>
              <w:t>CHEF DE MÉNAGE</w:t>
              <w:br/>
            </w:r>
            <w:r>
              <w:rPr>
                <w:b/>
                <w:i w:val="0"/>
                <w:sz w:val="18"/>
              </w:rPr>
              <w:t>ABDOILAYE SENE</w:t>
            </w:r>
          </w:p>
        </w:tc>
      </w:tr>
      <w:tr>
        <w:tc>
          <w:tcPr>
            <w:tcW w:type="dxa" w:w="3551"/>
            <w:shd w:fill="F8FAFC"/>
          </w:tcPr>
          <w:p>
            <w:r>
              <w:rPr>
                <w:b w:val="0"/>
                <w:i w:val="0"/>
                <w:color w:val="64748B"/>
                <w:sz w:val="14"/>
              </w:rPr>
              <w:t>TÉLÉPHONE CM</w:t>
              <w:br/>
            </w:r>
            <w:r>
              <w:rPr>
                <w:b/>
                <w:i w:val="0"/>
                <w:sz w:val="18"/>
              </w:rPr>
              <w:t>77 592 54 81</w:t>
            </w:r>
          </w:p>
        </w:tc>
        <w:tc>
          <w:tcPr>
            <w:tcW w:type="dxa" w:w="3551"/>
            <w:shd w:fill="F8FAFC"/>
          </w:tcPr>
          <w:p>
            <w:r>
              <w:rPr>
                <w:b w:val="0"/>
                <w:i w:val="0"/>
                <w:color w:val="64748B"/>
                <w:sz w:val="14"/>
              </w:rPr>
              <w:t>LOCALISATION</w:t>
              <w:br/>
            </w:r>
            <w:r>
              <w:rPr>
                <w:b/>
                <w:i w:val="0"/>
                <w:sz w:val="18"/>
              </w:rPr>
              <w:t>POSTE DE SANTE GAGNICK</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2026-07-13T09:55:03</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Sene a dit que sa mère a un niveau  alors que la mère elle-même dit qu'elle a un niveau Supérieur au niveau de la section 2.</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Fatoumata Bintou Yacine Ndiaye occupe un emploi pour l'ETAT/collectivités locales ou dans une entreprise publique/parapublique tout en travaillant moins de  6h par jour.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Fatoumata Bintou Yacine Ndiaye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Fatoumata Bintou Yacine Ndiaye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Fatou Sene est venu vivre dans cette localité est en compagnie de sa mere venue en affectation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Sene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Abdoulaye Sene est concours d ’infirmier d ’etat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Abdoulaye Sene bénéficié de cette formation est sante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Fatoumata Bintou Yacine Ndiaye n'a pas été à l'école entre 2024/2025 est faire une formation en sante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Fatoumata Bintou Yacine Ndiaye bénéficié de cette formation est sante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Foune Coulibaly bénéficié de cette formation est sante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montant(12950 FCFA) des dépenses pour chaque visite prénatale de Foune Coulibaly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Foune Coulibaly a été hospitalisé au cours des 12 derniers mois est intervention kyste,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(136000 Fcfa) de Foune Coulibaly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Abdoulaye Sene a été hospitalisé au cours des 12 derniers mois est dengue,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Abdoulaye Sene utilise pour se protéger des piqûres de moustiques en dehors de la moustiquaire est fenetres vitrees,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Sene (1900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Sene (1025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Foune Coulibaly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Biscuits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(1458.333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Poireau/ oignon vert en Tas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ABDOULAYE SENE avec une taille de 4 personnes a consommé .12 Kg en taille unique de Farine de blé locale ou importée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(1041.667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(166.6667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(6250 Fcfa) de Lait en poudre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SENE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SENE (35000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SENE (500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SENE (5000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SENE (1500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SENE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SENE (32000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SENE (4500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SENE (100000 Fcfa) au cours de 12 derniers mois de Autres services relatifs aux véhicules personnels (leçons de conduite automobile,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SENE (20000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SENE (20000 Fcfa) au cours de 12 derniers mois de Vignette automobile ou moto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SENE (3000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SENE (3000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SENE (30000 Fcfa) au cours de 12 derniers mois de Frais d'examen du permis de conduire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loge par la collectivite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du toit le/la Tôles, mais celui du ménage de ABDOULAYE SENE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ABDOULAYE SENE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150000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achat credit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ABDOULAYE SENE, prière de reprendre la section agriculture du ménage ABDOULAYE SENE.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ABDOULAYE SENE vit à KAOLACK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Avertissement! Le montant(149000 FCFA) des dépenses pour la dernière hospitalisation de Foune Coulibaly semble être faible ou élevé(s03q27), veuillez confirmer ou corriger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Fatoumata Bintou Yacine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Abdoulaye Sene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Foune Coulibaly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Foune Coulibaly est un Cadres infirmiers qui travaille dans Etat/Collectivités locales et a declaré comme catégorie socioprofessionnelle Stagière ou Apprenti rénuméré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Fatoumata Bintou Yacine Ndiaye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Foune Coulibaly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Pomme de terre,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Carton Moyen de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ABDOULAYE SENE a comme taille 4 personnes dont ils vivent à KAOLACK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s01q03a, s01q03b, s01q03c, s02q04, s03q14, s04q15, s04q16</w:t>
            </w:r>
          </w:p>
        </w:tc>
        <w:tc>
          <w:tcPr>
            <w:tcW w:type="dxa" w:w="6520"/>
          </w:tcPr>
          <w:p>
            <w:r>
              <w:rPr>
                <w:b w:val="0"/>
                <w:i w:val="0"/>
                <w:sz w:val="17"/>
              </w:rPr>
              <w:t>Avertissement!! Vous avez dit que celui qui a envoyé ou donné de l'argent n'a aucun lien avec celui qui a reçu de l'argent mais vous avez dit encore qu'il a vécu dans ce ménage dans le passé, prière de corriger (Transfert emis).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émis irregulièrement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ABDOULAYE SENE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[2026-07-17 19:18:16] </w:t>
      </w:r>
      <w:r>
        <w:rPr>
          <w:b/>
          <w:i w:val="0"/>
          <w:color w:val="1F6FEB"/>
          <w:sz w:val="16"/>
        </w:rPr>
        <w:t xml:space="preserve">EQ28_sup_v2 </w:t>
      </w:r>
      <w:r>
        <w:rPr>
          <w:b w:val="0"/>
          <w:i w:val="0"/>
          <w:color w:val="64748B"/>
          <w:sz w:val="16"/>
        </w:rPr>
        <w:t xml:space="preserve">sur @@RejectedBySupervisor : </w:t>
      </w:r>
      <w:r>
        <w:rPr>
          <w:b w:val="0"/>
          <w:i w:val="0"/>
          <w:sz w:val="17"/>
        </w:rPr>
        <w:t>"Voit WhatsApp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