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46-85-33-75</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46-85-33-75</w:t>
            </w:r>
          </w:p>
        </w:tc>
        <w:tc>
          <w:tcPr>
            <w:tcW w:type="dxa" w:w="3551"/>
            <w:shd w:fill="F8FAFC"/>
          </w:tcPr>
          <w:p>
            <w:r>
              <w:rPr>
                <w:b w:val="0"/>
                <w:i w:val="0"/>
                <w:color w:val="64748B"/>
                <w:sz w:val="14"/>
              </w:rPr>
              <w:t>CHEF DE MÉNAGE</w:t>
              <w:br/>
            </w:r>
            <w:r>
              <w:rPr>
                <w:b/>
                <w:i w:val="0"/>
                <w:sz w:val="18"/>
              </w:rPr>
              <w:t>ALIOU BARY</w:t>
            </w:r>
          </w:p>
        </w:tc>
      </w:tr>
      <w:tr>
        <w:tc>
          <w:tcPr>
            <w:tcW w:type="dxa" w:w="3551"/>
            <w:shd w:fill="F8FAFC"/>
          </w:tcPr>
          <w:p>
            <w:r>
              <w:rPr>
                <w:b w:val="0"/>
                <w:i w:val="0"/>
                <w:color w:val="64748B"/>
                <w:sz w:val="14"/>
              </w:rPr>
              <w:t>TÉLÉPHONE CM</w:t>
              <w:br/>
            </w:r>
            <w:r>
              <w:rPr>
                <w:b/>
                <w:i w:val="0"/>
                <w:sz w:val="18"/>
              </w:rPr>
              <w:t>78 863 92 77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2026-07-06T15:31:56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barry diffère de celui donné par Mamadou aliou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Souadou barry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barry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yankhoba barry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aliou barry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BARY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BARY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ALIOU BARY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Souadou barry fréquente 2ème année de Primaire mais ne sait pas écrire, prière de vérifier auprès de Souadou barry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yankhoba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aliou barry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