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00-04-68-60</w:t>
      </w:r>
    </w:p>
    <w:p>
      <w:r>
        <w:rPr>
          <w:b w:val="0"/>
          <w:i w:val="0"/>
          <w:color w:val="64748B"/>
          <w:sz w:val="18"/>
        </w:rPr>
        <w:t>Enquêteur : EQ29_enq4_v2 (MODOU DIONE)  ·  Équipe : EQ29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61101000188</w:t>
            </w:r>
          </w:p>
        </w:tc>
        <w:tc>
          <w:tcPr>
            <w:tcW w:type="dxa" w:w="3551"/>
            <w:shd w:fill="F8FAFC"/>
          </w:tcPr>
          <w:p>
            <w:r>
              <w:rPr>
                <w:b w:val="0"/>
                <w:i w:val="0"/>
                <w:color w:val="64748B"/>
                <w:sz w:val="14"/>
              </w:rPr>
              <w:t>MÉNAGE</w:t>
              <w:br/>
            </w:r>
            <w:r>
              <w:rPr>
                <w:b/>
                <w:i w:val="0"/>
                <w:color w:val="1F6FEB"/>
                <w:sz w:val="18"/>
              </w:rPr>
              <w:t>00-04-68-60</w:t>
            </w:r>
          </w:p>
        </w:tc>
        <w:tc>
          <w:tcPr>
            <w:tcW w:type="dxa" w:w="3551"/>
            <w:shd w:fill="F8FAFC"/>
          </w:tcPr>
          <w:p>
            <w:r>
              <w:rPr>
                <w:b w:val="0"/>
                <w:i w:val="0"/>
                <w:color w:val="64748B"/>
                <w:sz w:val="14"/>
              </w:rPr>
              <w:t>CHEF DE MÉNAGE</w:t>
              <w:br/>
            </w:r>
            <w:r>
              <w:rPr>
                <w:b/>
                <w:i w:val="0"/>
                <w:sz w:val="18"/>
              </w:rPr>
              <w:t>BOUNA SARR</w:t>
            </w:r>
          </w:p>
        </w:tc>
      </w:tr>
      <w:tr>
        <w:tc>
          <w:tcPr>
            <w:tcW w:type="dxa" w:w="3551"/>
            <w:shd w:fill="F8FAFC"/>
          </w:tcPr>
          <w:p>
            <w:r>
              <w:rPr>
                <w:b w:val="0"/>
                <w:i w:val="0"/>
                <w:color w:val="64748B"/>
                <w:sz w:val="14"/>
              </w:rPr>
              <w:t>TÉLÉPHONE CM</w:t>
              <w:br/>
            </w:r>
            <w:r>
              <w:rPr>
                <w:b/>
                <w:i w:val="0"/>
                <w:sz w:val="18"/>
              </w:rPr>
              <w:t>77 702 91 89</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EQ29_enq4_v2  (MODOU DIONE)</w:t>
            </w:r>
          </w:p>
        </w:tc>
        <w:tc>
          <w:tcPr>
            <w:tcW w:type="dxa" w:w="3551"/>
            <w:shd w:fill="F8FAFC"/>
          </w:tcPr>
          <w:p>
            <w:r>
              <w:rPr>
                <w:b w:val="0"/>
                <w:i w:val="0"/>
                <w:color w:val="64748B"/>
                <w:sz w:val="14"/>
              </w:rPr>
              <w:t>SUPERVISEUR</w:t>
              <w:br/>
            </w:r>
            <w:r>
              <w:rPr>
                <w:b/>
                <w:i w:val="0"/>
                <w:sz w:val="18"/>
              </w:rPr>
              <w:t>MODOU DIONE</w:t>
            </w:r>
          </w:p>
        </w:tc>
        <w:tc>
          <w:tcPr>
            <w:tcW w:type="dxa" w:w="3551"/>
            <w:shd w:fill="F8FAFC"/>
          </w:tcPr>
          <w:p>
            <w:r>
              <w:rPr>
                <w:b w:val="0"/>
                <w:i w:val="0"/>
                <w:color w:val="64748B"/>
                <w:sz w:val="14"/>
              </w:rPr>
              <w:t>STATUT</w:t>
              <w:br/>
            </w:r>
            <w:r>
              <w:rPr>
                <w:b/>
                <w:i w:val="0"/>
                <w:sz w:val="18"/>
              </w:rPr>
              <w:t>1  ·  1ʳᵉ visite : 2026-07-06T11:11:52</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Khady Diamé sarr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BOUNARABI SARR) , prière de renseigner toutes les questions liées à  BOUNARABI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.5625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94600 FCFA Tous les 2 mois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Diamé sarr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BOUNARABI SARR , prière de renseignés toutes les questions liées à BOUNARABI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Ndeye maguette Dieng bénéficié de cette formation est croix rouge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montant(.a FCFA) des dépenses liées à l'accouchement de Ndeye maguette Dieng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Ndeye maguette Dieng ), prière de renseignés toutes les questions liées à ( Ndeye maguette Dieng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Ndeye coura sarr utilise pour se protéger des piqûres de moustiques en dehors de la moustiquaire est ventillo,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Ndeye maguette Dieng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BOUNARABI SARR , prière de renseignés toutes les questions liées à ( BOUNARABI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BOUNARABI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BOUNARABI SARR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BOUNARABI SARR ), prière de renseignés toutes les questions liées à ( BOUNARABI SARR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Aubergine sauvage (Jaxatu)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Aubergine sauvage (Jaxatu), prière de renseignés toutes les questions liées à Aubergine sauvage (Jaxatu).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frais ( thiarumbekh [mollette],etc)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frais ( thiarumbekh [mollette],etc), prière de renseignés toutes les questions liées à Autre Poisson frais ( thiarumbekh [mollette],etc).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légumes frais n.d.a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légumes frais n.d.a, prière de renseignés toutes les questions liées à Autre légumes frais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Autre poisson séché (tambadiang, etc.)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 poisson séché (tambadiang, etc.), prière de renseignés toutes les questions liées à Autre poisson séché (tambadiang,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Banane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Banane douce, prière de renseignés toutes les questions liées à Banane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Carotte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Carotte, prière de renseignés toutes les questions liées à Carotte.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Choux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Choux, prière de renseignés toutes les questions liées à Choux.</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Citron, prière de renseignés toutes les questions liées à Citron.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 fumé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 fumé, prière de renseignés toutes les questions liées à Con fumé.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Concentré de tomate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Concentré de tomate, prière de renseignés toutes les questions liées à Concentré de tomate.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Concombre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Concombre, prière de renseignés toutes les questions liées à Concombre.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Escargots de mer (yét)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de mer (yét), prière de renseignés toutes les questions liées à Escargots de mer (yét).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Farines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Farines pour bébé, prière de renseignés toutes les questions liées à Farines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raffinée, prière de renseignés toutes les questions liées à Huile de palme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concentré sucré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concentré sucré, prière de renseignés toutes les questions liées à Lait concentré sucré.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en poudre, prière de renseignés toutes les questions liées à Lait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Lait pour bébé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pour bébé, prière de renseignés toutes les questions liées à Lait pour bébé.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Mangue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Mangue, prière de renseignés toutes les questions liées à Mangue.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Manioc en tubercules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Manioc en tubercules, prière de renseignés toutes les questions liées à Manioc en tubercules.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Niébé/Haricots secs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Niébé/Haricots secs, prière de renseignés toutes les questions liées à Niébé/Haricots secs.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Oignon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Oignon frais, prière de renseignés toutes les questions liées à Oignon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Patate douce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Patate douce, prière de renseignés toutes les questions liées à Patate douce.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frais yaboye ou obo (sardinelle)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frais yaboye ou obo (sardinelle), prière de renseignés toutes les questions liées à Poisson frais yaboye ou obo (sardinelle).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Poivron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Poivron frais, prière de renseignés toutes les questions liées à Poivron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Pomme de terre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Pomme de terre, prière de renseignés toutes les questions liées à Pomme de terre.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Pâte d'arachide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d'arachide, prière de renseignés toutes les questions liées à Pâte d'arachide.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Salade (laitue)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Salade (laitue), prière de renseignés toutes les questions liées à Salade (laitue).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Saucisson/saucisses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Saucisson/saucisses, prière de renseignés toutes les questions liées à Saucisson/saucisses.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Sucre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Thé (Ataya)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Thé (Ataya), prière de renseignés toutes les questions liées à Thé (Ataya).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vin (Rouge)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vin (Rouge), prière de renseignés toutes les questions liées à Vinaigre de vin (Rouge).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fruit d'oseille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fruit d'oseille (bissap), prière de renseignés toutes les questions liées à fruit d'oseille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Œufs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Œufs frais, prière de renseignés toutes les questions liées à Œufs frais.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BOUNARABI SARR (12000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BOUNARABI SARR (559500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(2800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(7500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(2000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(4500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(3000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(510000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BOUNARABI SARR (5500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Matériel pour l'entretien et les petites réparations du logement (remplacement d'une tôle, d'une vitre, etc. ).</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achété à 450000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Appareil TV a été revendu à 400000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Fer à repasser à charbon a été achété à 3000 Fcfa est relativement faible par rapport aux autres prix d'achat observés dans cette zone.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s19q00</w:t>
            </w:r>
          </w:p>
        </w:tc>
        <w:tc>
          <w:tcPr>
            <w:tcW w:type="dxa" w:w="6520"/>
          </w:tcPr>
          <w:p>
            <w:r>
              <w:rPr>
                <w:b w:val="0"/>
                <w:i w:val="0"/>
                <w:sz w:val="17"/>
              </w:rPr>
              <w:t>Au moins un membre de ce ménage a pratiqué l'agriculture, l'élevage ou la peche, la réponse ne doit pas etre NON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Ndeye coura sarr  possède un téléphone android mais dit n'avoir pas accès à l'internet, prière de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s00q08, s01q35, s01q36, s01q37, s02q01__3, s02q02__3, s03q21, s04q22</w:t>
            </w:r>
          </w:p>
        </w:tc>
        <w:tc>
          <w:tcPr>
            <w:tcW w:type="dxa" w:w="6520"/>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