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55-37-18-53</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55-37-18-53</w:t>
            </w:r>
          </w:p>
        </w:tc>
        <w:tc>
          <w:tcPr>
            <w:tcW w:type="dxa" w:w="3551"/>
            <w:shd w:fill="F8FAFC"/>
          </w:tcPr>
          <w:p>
            <w:r>
              <w:rPr>
                <w:b w:val="0"/>
                <w:i w:val="0"/>
                <w:color w:val="64748B"/>
                <w:sz w:val="14"/>
              </w:rPr>
              <w:t>CHEF DE MÉNAGE</w:t>
              <w:br/>
            </w:r>
            <w:r>
              <w:rPr>
                <w:b/>
                <w:i w:val="0"/>
                <w:sz w:val="18"/>
              </w:rPr>
              <w:t>BOUBACAR DIOP</w:t>
            </w:r>
          </w:p>
        </w:tc>
      </w:tr>
      <w:tr>
        <w:tc>
          <w:tcPr>
            <w:tcW w:type="dxa" w:w="3551"/>
            <w:shd w:fill="F8FAFC"/>
          </w:tcPr>
          <w:p>
            <w:r>
              <w:rPr>
                <w:b w:val="0"/>
                <w:i w:val="0"/>
                <w:color w:val="64748B"/>
                <w:sz w:val="14"/>
              </w:rPr>
              <w:t>TÉLÉPHONE CM</w:t>
              <w:br/>
            </w:r>
            <w:r>
              <w:rPr>
                <w:b/>
                <w:i w:val="0"/>
                <w:sz w:val="18"/>
              </w:rPr>
              <w:t>78 231 77 13</w:t>
            </w:r>
          </w:p>
        </w:tc>
        <w:tc>
          <w:tcPr>
            <w:tcW w:type="dxa" w:w="3551"/>
            <w:shd w:fill="F8FAFC"/>
          </w:tcPr>
          <w:p>
            <w:r>
              <w:rPr>
                <w:b w:val="0"/>
                <w:i w:val="0"/>
                <w:color w:val="64748B"/>
                <w:sz w:val="14"/>
              </w:rPr>
              <w:t>LOCALISATION</w:t>
              <w:br/>
            </w:r>
            <w:r>
              <w:rPr>
                <w:b/>
                <w:i w:val="0"/>
                <w:sz w:val="18"/>
              </w:rPr>
              <w:t>Thiamene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2026-07-17T10:14:50</w:t>
            </w:r>
          </w:p>
        </w:tc>
      </w:tr>
    </w:tbl>
    <w:p/>
    <w:p>
      <w:r>
        <w:rPr>
          <w:b/>
          <w:i w:val="0"/>
          <w:color w:val="1F6FEB"/>
          <w:sz w:val="22"/>
        </w:rPr>
        <w:t>⚠ INCOHÉRENCES À CORRIGER (404)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Diop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Diop diffère de celui donné par Boubacar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guindo diffère de celui donné par Khady guindo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Fall diffère de celui donné par awa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Fanta Diop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 elle1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 elle1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parcelle1 est trop élevé, prière de corriger.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ousmane diop , prière de renseignés toutes les questions liées à cheikh ousmane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guindo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Becaye Diop,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Becaye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Becaye Diop ), prière de renseignés toutes les questions liées à ( Becaye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Boubacar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Diop ), prière de renseignés toutes les questions liées à ( Boubacar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Doudou Diop,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Doudou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Diop ), prière de renseignés toutes les questions liées à ( Doudou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guindo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guindo ), prière de renseignés toutes les questions liées à ( Khady guindo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Mambou Diop,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Mambou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Mambou Diop ), prière de renseignés toutes les questions liées à ( Mambou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Fall,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awa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 prière de renseignés toutes les questions liées à ( awa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ousmane diop,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cheikh ousmane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ousmane diop ), prière de renseignés toutes les questions liées à ( cheikh ousmane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seydou Diop,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seydou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Diop ), prière de renseignés toutes les questions liées à ( seydou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Boubacar Diop , prière de renseignés toutes les questions liées à ( Boubacar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Boubacar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Diop ), prière de renseignés toutes les questions liées à ( Boubacar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Becaye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Becaye Diop ), prière de renseignés toutes les questions liées à ( Becaye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Diop ), prière de renseignés toutes les questions liées à ( Bineta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Diop ), prière de renseignés toutes les questions liées à ( Boubacar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Doudou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Diop ), prière de renseignés toutes les questions liées à ( Doudou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Fanta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Diop ), prière de renseignés toutes les questions liées à ( Fanta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guindo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guindo ), prière de renseignés toutes les questions liées à ( Khady guindo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Mambou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Mambou Diop ), prière de renseignés toutes les questions liées à ( Mambou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diop ), prière de renseignés toutes les questions liées à ( Maïmouna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 prière de renseignés toutes les questions liées à ( awa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ousmane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ousmane diop ), prière de renseignés toutes les questions liées à ( cheikh ousmane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Diop ), prière de renseignés toutes les questions liées à ( seydou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BOUBACAR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 elle1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 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 elle1, prière de renseignés toutes les questions liées à par 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261.8182 FCFA par Kilogramme qui semble faible, prière de vérifier  le montant d'achat (864000 FCFA pour 3300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261.8182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(864000 FCFA pour 3300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270 FCFA par Kilogramme qui semble faible, prière de vérifier  le montant d'achat (135000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270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537230 FCFA qui semble élevé, prière de verifier le montant tiré de la vente (537230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537230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(537230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625000 FCFA qui semble élevé, prière de verifier le montant tiré de la vente (1250000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625000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Boubacar Diop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Maïmouna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Becaye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cheikh ousmane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Becaye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Doudou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guindo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Mambou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ousmane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seydou Diop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kr abdou khoulé)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 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nganaw sawogui)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ngouye sagal)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tatou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0,5ha tatou kr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3ha kr abdou khoulé)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3ha saragata)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3ha tatou keur)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(366666.7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(270000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(46666.67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Houe/daba/hilaire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