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10-47-84-91</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10-47-84-91</w:t>
            </w:r>
          </w:p>
        </w:tc>
        <w:tc>
          <w:tcPr>
            <w:tcW w:type="dxa" w:w="3551"/>
            <w:shd w:fill="F8FAFC"/>
          </w:tcPr>
          <w:p>
            <w:r>
              <w:rPr>
                <w:b w:val="0"/>
                <w:i w:val="0"/>
                <w:color w:val="64748B"/>
                <w:sz w:val="14"/>
              </w:rPr>
              <w:t>CHEF DE MÉNAGE</w:t>
              <w:br/>
            </w:r>
            <w:r>
              <w:rPr>
                <w:b/>
                <w:i w:val="0"/>
                <w:sz w:val="18"/>
              </w:rPr>
              <w:t>SADIO DEME</w:t>
            </w:r>
          </w:p>
        </w:tc>
      </w:tr>
      <w:tr>
        <w:tc>
          <w:tcPr>
            <w:tcW w:type="dxa" w:w="3551"/>
            <w:shd w:fill="F8FAFC"/>
          </w:tcPr>
          <w:p>
            <w:r>
              <w:rPr>
                <w:b w:val="0"/>
                <w:i w:val="0"/>
                <w:color w:val="64748B"/>
                <w:sz w:val="14"/>
              </w:rPr>
              <w:t>TÉLÉPHONE CM</w:t>
              <w:br/>
            </w:r>
            <w:r>
              <w:rPr>
                <w:b/>
                <w:i w:val="0"/>
                <w:sz w:val="18"/>
              </w:rPr>
              <w:t>77 228 07 79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2026-06-23T15:43:19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deme2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DEME diffère de celui donné par SADIO DEME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deme2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Mbengue toure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SADIO DEME avec une taille de 7 personnes a consommé 35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VEND PRODUIT COSMETIQUE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 FCFA qui semble élevé, prière de verifier le montant tiré de la vente (22500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[2026-06-28 06:19:53] </w:t>
      </w:r>
      <w:r>
        <w:rPr>
          <w:b/>
          <w:i w:val="0"/>
          <w:color w:val="1F6FEB"/>
          <w:sz w:val="16"/>
        </w:rPr>
        <w:t xml:space="preserve">EQ29_sup_v2 </w:t>
      </w:r>
      <w:r>
        <w:rPr>
          <w:b w:val="0"/>
          <w:i w:val="0"/>
          <w:color w:val="64748B"/>
          <w:sz w:val="16"/>
        </w:rPr>
        <w:t xml:space="preserve">sur s09Aq05 : </w:t>
      </w:r>
      <w:r>
        <w:rPr>
          <w:b w:val="0"/>
          <w:i w:val="0"/>
          <w:sz w:val="17"/>
        </w:rPr>
        <w:t>C’est peu probable ou vous confirmez</w:t>
      </w:r>
    </w:p>
    <w:p>
      <w:pPr>
        <w:pStyle w:val="ListBullet"/>
      </w:pPr>
      <w:r>
        <w:rPr>
          <w:b w:val="0"/>
          <w:i w:val="0"/>
          <w:color w:val="64748B"/>
          <w:sz w:val="16"/>
        </w:rPr>
        <w:t xml:space="preserve">[2026-06-28 12:29:44] </w:t>
      </w:r>
      <w:r>
        <w:rPr>
          <w:b/>
          <w:i w:val="0"/>
          <w:color w:val="1F6FEB"/>
          <w:sz w:val="16"/>
        </w:rPr>
        <w:t xml:space="preserve">EQ29_sup_v2 </w:t>
      </w:r>
      <w:r>
        <w:rPr>
          <w:b w:val="0"/>
          <w:i w:val="0"/>
          <w:color w:val="64748B"/>
          <w:sz w:val="16"/>
        </w:rPr>
        <w:t xml:space="preserve">sur s12q09 : </w:t>
      </w:r>
      <w:r>
        <w:rPr>
          <w:b w:val="0"/>
          <w:i w:val="0"/>
          <w:sz w:val="17"/>
        </w:rPr>
        <w:t>Même s’il ne l’a pas acheté il faut qu’il l’estime au moment qu’il l’a offert !!!</w:t>
      </w:r>
    </w:p>
    <w:p>
      <w:pPr>
        <w:pStyle w:val="ListBullet"/>
      </w:pPr>
      <w:r>
        <w:rPr>
          <w:b w:val="0"/>
          <w:i w:val="0"/>
          <w:color w:val="64748B"/>
          <w:sz w:val="16"/>
        </w:rPr>
        <w:t xml:space="preserve">[2026-06-28 13:14:21] </w:t>
      </w:r>
      <w:r>
        <w:rPr>
          <w:b/>
          <w:i w:val="0"/>
          <w:color w:val="1F6FEB"/>
          <w:sz w:val="16"/>
        </w:rPr>
        <w:t xml:space="preserve">EQ29_sup_v2 </w:t>
      </w:r>
      <w:r>
        <w:rPr>
          <w:b w:val="0"/>
          <w:i w:val="0"/>
          <w:color w:val="64748B"/>
          <w:sz w:val="16"/>
        </w:rPr>
        <w:t xml:space="preserve">sur s16Cq07 : </w:t>
      </w:r>
      <w:r>
        <w:rPr>
          <w:b w:val="0"/>
          <w:i w:val="0"/>
          <w:sz w:val="17"/>
        </w:rPr>
        <w:t>Systeme pure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