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76-64-35-28</w:t>
      </w:r>
    </w:p>
    <w:p>
      <w:r>
        <w:rPr>
          <w:b w:val="0"/>
          <w:i w:val="0"/>
          <w:color w:val="64748B"/>
          <w:sz w:val="18"/>
        </w:rPr>
        <w:t>Enquêteur : EQ3_enq3_v2 (FATOU KOR)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14301120018</w:t>
            </w:r>
          </w:p>
        </w:tc>
        <w:tc>
          <w:tcPr>
            <w:tcW w:type="dxa" w:w="3551"/>
            <w:shd w:fill="F8FAFC"/>
          </w:tcPr>
          <w:p>
            <w:r>
              <w:rPr>
                <w:b w:val="0"/>
                <w:i w:val="0"/>
                <w:color w:val="64748B"/>
                <w:sz w:val="14"/>
              </w:rPr>
              <w:t>MÉNAGE</w:t>
              <w:br/>
            </w:r>
            <w:r>
              <w:rPr>
                <w:b/>
                <w:i w:val="0"/>
                <w:color w:val="1F6FEB"/>
                <w:sz w:val="18"/>
              </w:rPr>
              <w:t>76-64-35-28</w:t>
            </w:r>
          </w:p>
        </w:tc>
        <w:tc>
          <w:tcPr>
            <w:tcW w:type="dxa" w:w="3551"/>
            <w:shd w:fill="F8FAFC"/>
          </w:tcPr>
          <w:p>
            <w:r>
              <w:rPr>
                <w:b w:val="0"/>
                <w:i w:val="0"/>
                <w:color w:val="64748B"/>
                <w:sz w:val="14"/>
              </w:rPr>
              <w:t>CHEF DE MÉNAGE</w:t>
              <w:br/>
            </w:r>
            <w:r>
              <w:rPr>
                <w:b/>
                <w:i w:val="0"/>
                <w:sz w:val="18"/>
              </w:rPr>
              <w:t>YASSINE FAYE</w:t>
            </w:r>
          </w:p>
        </w:tc>
      </w:tr>
      <w:tr>
        <w:tc>
          <w:tcPr>
            <w:tcW w:type="dxa" w:w="3551"/>
            <w:shd w:fill="F8FAFC"/>
          </w:tcPr>
          <w:p>
            <w:r>
              <w:rPr>
                <w:b w:val="0"/>
                <w:i w:val="0"/>
                <w:color w:val="64748B"/>
                <w:sz w:val="14"/>
              </w:rPr>
              <w:t>TÉLÉPHONE CM</w:t>
              <w:br/>
            </w:r>
            <w:r>
              <w:rPr>
                <w:b/>
                <w:i w:val="0"/>
                <w:sz w:val="18"/>
              </w:rPr>
              <w:t>78 135 64 31</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2026-07-04T12:38:45</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 COLE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GAGNE SIRY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THIERNO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SOW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WAGNE diffère de celui donné par MAME DIARRA WAGNE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MAME THIERNO SOW ou l'année à laquelle MAME THIERNO SOW a fréquenté l'école pour la dernière fois (.) le dernier diplome de MAME THIERNO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COLE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GAGNE SIRY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THIERNO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WAGNE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montant(215000 FCFA) des dépenses liées à l'accouchement de MAME DIARRA WAGNE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montant(13500 FCFA) des dépenses pour chaque visite prénatale de MAME DIARRA WAGNE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Mangue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SOW (275000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