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94-12-24-31</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94-12-24-31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77 859 67 59</w:t>
            </w:r>
          </w:p>
        </w:tc>
        <w:tc>
          <w:tcPr>
            <w:tcW w:type="dxa" w:w="3551"/>
            <w:shd w:fill="F8FAFC"/>
          </w:tcPr>
          <w:p>
            <w:r>
              <w:rPr>
                <w:b w:val="0"/>
                <w:i w:val="0"/>
                <w:color w:val="64748B"/>
                <w:sz w:val="14"/>
              </w:rPr>
              <w:t>LOCALISATION</w:t>
              <w:br/>
            </w:r>
            <w:r>
              <w:rPr>
                <w:b/>
                <w:i w:val="0"/>
                <w:sz w:val="18"/>
              </w:rPr>
              <w:t>AU 2EME ETAGE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2026-07-07T12:18:23</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Mor diop) , prière de renseigner toutes les questions liées à  Mor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Toubane diop) , prière de renseigner toutes les questions liées à  Toubane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Toubane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Thierno Diop) , prière de renseigner toutes les questions liées à  Thierno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Maïmouna Kane) , prière de renseigner toutes les questions liées à  Maïmouna Kane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Toubane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Maïmouna Kane , prière de renseignés toutes les questions liées à Maïmouna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Diop , prière de renseignés toutes les questions liées à Thierno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Kane ), prière de renseignés toutes les questions liées à ( Maïmouna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Diop ), prière de renseignés toutes les questions liées à ( Thierno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Bampoky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Kane ), prière de renseignés toutes les questions liées à ( Maïmouna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Diop ), prière de renseignés toutes les questions liées à ( Thierno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Maïmouna Kane , prière de renseignés toutes les questions liées à ( Maïmouna Kane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Thierno Diop , prière de renseignés toutes les questions liées à ( Thierno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Maïmouna Kane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Kane ), prière de renseignés toutes les questions liées à ( Maïmouna Kane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Thierno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Diop ), prière de renseignés toutes les questions liées à ( Thierno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DIOP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Kane ), prière de renseignés toutes les questions liées à ( Maïmouna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Diop ), prière de renseignés toutes les questions liées à ( Thierno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ommerce de sanitaire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ommerce de sanitaire n'a pas effectué des dépenses ou faire des reventes des marchandises ou des produits ou rendre de service.La main d'oeuvre sariale q'une personne a travaillée ayant travaillé dans cette entreprise ommerce de sanitaire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ommerce de sanitaire, prière de renseignés toutes les questions liées à ommerce de sanitaire.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Mor diop semble trop élevé pour un revenu net gagné par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