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47-98-41-77</w:t>
      </w:r>
    </w:p>
    <w:p>
      <w:r>
        <w:rPr>
          <w:b w:val="0"/>
          <w:i w:val="0"/>
          <w:color w:val="64748B"/>
          <w:sz w:val="18"/>
        </w:rPr>
        <w:t>Enquêteur : EQ3_enq2_v2 (NDEYE MARIE TENDENG)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14301120060</w:t>
            </w:r>
          </w:p>
        </w:tc>
        <w:tc>
          <w:tcPr>
            <w:tcW w:type="dxa" w:w="3551"/>
            <w:shd w:fill="F8FAFC"/>
          </w:tcPr>
          <w:p>
            <w:r>
              <w:rPr>
                <w:b w:val="0"/>
                <w:i w:val="0"/>
                <w:color w:val="64748B"/>
                <w:sz w:val="14"/>
              </w:rPr>
              <w:t>MÉNAGE</w:t>
              <w:br/>
            </w:r>
            <w:r>
              <w:rPr>
                <w:b/>
                <w:i w:val="0"/>
                <w:color w:val="1F6FEB"/>
                <w:sz w:val="18"/>
              </w:rPr>
              <w:t>47-98-41-77</w:t>
            </w:r>
          </w:p>
        </w:tc>
        <w:tc>
          <w:tcPr>
            <w:tcW w:type="dxa" w:w="3551"/>
            <w:shd w:fill="F8FAFC"/>
          </w:tcPr>
          <w:p>
            <w:r>
              <w:rPr>
                <w:b w:val="0"/>
                <w:i w:val="0"/>
                <w:color w:val="64748B"/>
                <w:sz w:val="14"/>
              </w:rPr>
              <w:t>CHEF DE MÉNAGE</w:t>
              <w:br/>
            </w:r>
            <w:r>
              <w:rPr>
                <w:b/>
                <w:i w:val="0"/>
                <w:sz w:val="18"/>
              </w:rPr>
              <w:t>DUDU BADJI</w:t>
            </w:r>
          </w:p>
        </w:tc>
      </w:tr>
      <w:tr>
        <w:tc>
          <w:tcPr>
            <w:tcW w:type="dxa" w:w="3551"/>
            <w:shd w:fill="F8FAFC"/>
          </w:tcPr>
          <w:p>
            <w:r>
              <w:rPr>
                <w:b w:val="0"/>
                <w:i w:val="0"/>
                <w:color w:val="64748B"/>
                <w:sz w:val="14"/>
              </w:rPr>
              <w:t>TÉLÉPHONE CM</w:t>
              <w:br/>
            </w:r>
            <w:r>
              <w:rPr>
                <w:b/>
                <w:i w:val="0"/>
                <w:sz w:val="18"/>
              </w:rPr>
              <w:t>78 366 77 87</w:t>
            </w:r>
          </w:p>
        </w:tc>
        <w:tc>
          <w:tcPr>
            <w:tcW w:type="dxa" w:w="3551"/>
            <w:shd w:fill="F8FAFC"/>
          </w:tcPr>
          <w:p>
            <w:r>
              <w:rPr>
                <w:b w:val="0"/>
                <w:i w:val="0"/>
                <w:color w:val="64748B"/>
                <w:sz w:val="14"/>
              </w:rPr>
              <w:t>LOCALISATION</w:t>
              <w:br/>
            </w:r>
            <w:r>
              <w:rPr>
                <w:b/>
                <w:i w:val="0"/>
                <w:sz w:val="18"/>
              </w:rPr>
              <w:t>1ere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2026-07-13T17:12:58</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Badji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Badji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Badji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Dudu  Badji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Badji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badji,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Mbaye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Dudu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Dudu  Badji ), prière de renseignés toutes les questions liées à ( Dudu  Badji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Dudu Badji (72000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Dudu Badji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Dudu Badji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Dudu Badji (50000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Dudu Badji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couturière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couturière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Dudu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Dudu  Badji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Dudu  Badji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Dudu  Badji est un Officiers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Antenne parabolique / décodeur est inférieur aux prix de revente (6000)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