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71-19-49-00</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71-19-49-00</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77 371 91 73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2026-06-19T17:55:00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KHALIFA SAKHO) , prière de renseigner toutes les questions liées à  KHALIFA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KHALIFA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SAKHO diffère de celui donné par MAMADOU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 FCFA) pour l'année scolaire de MARIAMA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THIAM ou l'année à laquelle MOUHAMED THIAM a fréquenté l'école pour la dernière fois (.) le dernier diplome de MOUHAMED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AMY FALL s'est consulté la première fois pour cette maladie (Problème dentaire) chez un médecin spécialiste et vous dites que  AMY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SAKHO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KHALIFA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THIAM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SAKHO avec une taille de 8 personnes a consommé 1.5 Kg en taille unique de Vermicelles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SAKHO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activités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activités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KHALIFA SAKHO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AWA SAKHO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KHALIFA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[2026-06-23 01:47:44] </w:t>
      </w:r>
      <w:r>
        <w:rPr>
          <w:b/>
          <w:i w:val="0"/>
          <w:color w:val="1F6FEB"/>
          <w:sz w:val="16"/>
        </w:rPr>
        <w:t xml:space="preserve">EQ3_enq1_v2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