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80-63-94-30</w:t>
      </w:r>
    </w:p>
    <w:p>
      <w:r>
        <w:rPr>
          <w:b w:val="0"/>
          <w:i w:val="0"/>
          <w:color w:val="64748B"/>
          <w:sz w:val="18"/>
        </w:rPr>
        <w:t>Enquêteur : EQ30_enq3_v2 (SALIMATOU DIALLO)  ·  Équipe : EQ30  ·  Snapshot : 2026-07-20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101202000000</w:t>
            </w:r>
          </w:p>
        </w:tc>
        <w:tc>
          <w:tcPr>
            <w:tcW w:type="dxa" w:w="3551"/>
            <w:shd w:fill="F8FAFC"/>
          </w:tcPr>
          <w:p>
            <w:r>
              <w:rPr>
                <w:b w:val="0"/>
                <w:i w:val="0"/>
                <w:color w:val="64748B"/>
                <w:sz w:val="14"/>
              </w:rPr>
              <w:t>MÉNAGE</w:t>
              <w:br/>
            </w:r>
            <w:r>
              <w:rPr>
                <w:b/>
                <w:i w:val="0"/>
                <w:color w:val="1F6FEB"/>
                <w:sz w:val="18"/>
              </w:rPr>
              <w:t>80-63-94-30</w:t>
            </w:r>
          </w:p>
        </w:tc>
        <w:tc>
          <w:tcPr>
            <w:tcW w:type="dxa" w:w="3551"/>
            <w:shd w:fill="F8FAFC"/>
          </w:tcPr>
          <w:p>
            <w:r>
              <w:rPr>
                <w:b w:val="0"/>
                <w:i w:val="0"/>
                <w:color w:val="64748B"/>
                <w:sz w:val="14"/>
              </w:rPr>
              <w:t>CHEF DE MÉNAGE</w:t>
              <w:br/>
            </w:r>
            <w:r>
              <w:rPr>
                <w:b/>
                <w:i w:val="0"/>
                <w:sz w:val="18"/>
              </w:rPr>
              <w:t>THIERNO AGUIBOU DIALLO</w:t>
            </w:r>
          </w:p>
        </w:tc>
      </w:tr>
      <w:tr>
        <w:tc>
          <w:tcPr>
            <w:tcW w:type="dxa" w:w="3551"/>
            <w:shd w:fill="F8FAFC"/>
          </w:tcPr>
          <w:p>
            <w:r>
              <w:rPr>
                <w:b w:val="0"/>
                <w:i w:val="0"/>
                <w:color w:val="64748B"/>
                <w:sz w:val="14"/>
              </w:rPr>
              <w:t>TÉLÉPHONE CM</w:t>
              <w:br/>
            </w:r>
            <w:r>
              <w:rPr>
                <w:b/>
                <w:i w:val="0"/>
                <w:sz w:val="18"/>
              </w:rPr>
              <w:t>77 526 04 57</w:t>
            </w:r>
          </w:p>
        </w:tc>
        <w:tc>
          <w:tcPr>
            <w:tcW w:type="dxa" w:w="3551"/>
            <w:shd w:fill="F8FAFC"/>
          </w:tcPr>
          <w:p>
            <w:r>
              <w:rPr>
                <w:b w:val="0"/>
                <w:i w:val="0"/>
                <w:color w:val="64748B"/>
                <w:sz w:val="14"/>
              </w:rPr>
              <w:t>LOCALISATION</w:t>
              <w:br/>
            </w:r>
            <w:r>
              <w:rPr>
                <w:b/>
                <w:i w:val="0"/>
                <w:sz w:val="18"/>
              </w:rPr>
              <w:t>en face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EQ30_enq3_v2  (SALIMATOU DIALLO)</w:t>
            </w:r>
          </w:p>
        </w:tc>
        <w:tc>
          <w:tcPr>
            <w:tcW w:type="dxa" w:w="3551"/>
            <w:shd w:fill="F8FAFC"/>
          </w:tcPr>
          <w:p>
            <w:r>
              <w:rPr>
                <w:b w:val="0"/>
                <w:i w:val="0"/>
                <w:color w:val="64748B"/>
                <w:sz w:val="14"/>
              </w:rPr>
              <w:t>SUPERVISEUR</w:t>
              <w:br/>
            </w:r>
            <w:r>
              <w:rPr>
                <w:b/>
                <w:i w:val="0"/>
                <w:sz w:val="18"/>
              </w:rPr>
              <w:t>ABIBOU NDIAYE</w:t>
            </w:r>
          </w:p>
        </w:tc>
        <w:tc>
          <w:tcPr>
            <w:tcW w:type="dxa" w:w="3551"/>
            <w:shd w:fill="F8FAFC"/>
          </w:tcPr>
          <w:p>
            <w:r>
              <w:rPr>
                <w:b w:val="0"/>
                <w:i w:val="0"/>
                <w:color w:val="64748B"/>
                <w:sz w:val="14"/>
              </w:rPr>
              <w:t>STATUT</w:t>
              <w:br/>
            </w:r>
            <w:r>
              <w:rPr>
                <w:b/>
                <w:i w:val="0"/>
                <w:sz w:val="18"/>
              </w:rPr>
              <w:t>1  ·  1ʳᵉ visite : 2026-06-07T11:43:13</w:t>
            </w:r>
          </w:p>
        </w:tc>
      </w:tr>
    </w:tbl>
    <w:p/>
    <w:p>
      <w:r>
        <w:rPr>
          <w:b/>
          <w:i w:val="0"/>
          <w:color w:val="1F6FEB"/>
          <w:sz w:val="22"/>
        </w:rPr>
        <w:t>⚠ INCOHÉRENCES À CORRIGER (107)</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ADAMA HAWA DIALLO a dit que sa mère a un niveau  alors que la mère elle-même dit qu'elle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AMADOU WOURY DIALLO a dit que sa mère a un niveau  alors que la mère elle-même dit qu'elle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BOUBACAR DIALLO a dit que son père a un niveau  alors que le père lui-même dit qu'il a un niveau Supérieur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BOUBACAR DIALLO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BOUBACAR JUNIOR DIALLO a dit que sa mère a un niveau  alors que la mère elle-même dit qu'elle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MAMADOU SALIOU DIALLO a dit que son père a un niveau  alors que le père lui-même dit qu'il a un niveau Supérieur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MAMADOU SALIOU DIALLO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MARIAMA DIOULDE DIALLO a dit que sa mère a un niveau  alors que la mère elle-même dit qu'elle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MARIAMA KORKA DIALLO a dit que sa mère a un niveau  alors que la mère elle-même dit qu'elle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SAFIETOU DIALLO a dit que sa mère a un niveau  alors que la mère elle-même dit qu'elle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THIERNO AGUIBOU JUNIOR DIALLO a dit que sa mère a un niveau  alors que la mère elle-même dit qu'elle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s00q29</w:t>
            </w:r>
          </w:p>
        </w:tc>
        <w:tc>
          <w:tcPr>
            <w:tcW w:type="dxa" w:w="6520"/>
          </w:tcPr>
          <w:p>
            <w:r>
              <w:rPr>
                <w:b w:val="0"/>
                <w:i w:val="0"/>
                <w:sz w:val="17"/>
              </w:rPr>
              <w:t>incoherent! Le nombre de personnes declaré dans le ménage en 0.29 est de 16 personnes et la taille du ménage est de 15 personnes, prière de bien régarder la liste des membres du ménage s'il n y a pas d'oublie ou d'ajout de visiteurs.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(18 ans) de BOUBACAR DIALLO ou l'année à laquelle BOUBACAR DIALLO a fréquenté l'école pour la dernière fois (.) le dernier diplome de BOUBACAR DIALLO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(14 ans) de MAMADOU SALIOU DIALLO ou l'année à laquelle MAMADOU SALIOU DIALLO a fréquenté l'école pour la dernière fois (.) le dernier diplome de MAMADOU SALIOU DIALLO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(13 ans) de MARIAMA KORKA DIALLO ou l'année à laquelle MARIAMA KORKA DIALLO a fréquenté l'école pour la dernière fois (.) le dernier diplome de MARIAMA KORKA DIALLO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(17 ans) de BOUBACAR JUNIOR DIALLO ou l'année à laquelle BOUBACAR JUNIOR DIALLO a fréquenté l'école pour la dernière fois (.) le dernier diplome de BOUBACAR JUNIOR DIALLO ne peut être le Certificat d'études primaires (CEP), prière de corriger cette incohérence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s04q46</w:t>
            </w:r>
          </w:p>
        </w:tc>
        <w:tc>
          <w:tcPr>
            <w:tcW w:type="dxa" w:w="6520"/>
          </w:tcPr>
          <w:p>
            <w:r>
              <w:rPr>
                <w:b w:val="0"/>
                <w:i w:val="0"/>
                <w:sz w:val="17"/>
              </w:rPr>
              <w:t>Incohérence! BOUBACAR BABYLONE DIALLO  evolue dans l'agriculture mais est  considéré comme salarié ou stagiaire/apprenti non renuméré, prière de revoir la question s04q46 et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Incohérence détectée ! Il semble peu probable que THIERNO AGUIBOU DIALLO occupe un emploi pour l'ETAT/collectivités locales ou dans une entreprise publique/parapublique tout en travaillant moins de 20 jours par mois.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s01q00a, s01q12, s01q13, s02q04, s03q11, s03q12, s01q01</w:t>
            </w:r>
          </w:p>
        </w:tc>
        <w:tc>
          <w:tcPr>
            <w:tcW w:type="dxa" w:w="6520"/>
          </w:tcPr>
          <w:p>
            <w:r>
              <w:rPr>
                <w:b w:val="0"/>
                <w:i w:val="0"/>
                <w:sz w:val="17"/>
              </w:rPr>
              <w:t>Avertissement!!! Le ménage a consommé 50 Sachets industriel de Moyen de Lait en poudre  ce qui semble incoherent pour une consommation aucours des 7 derniers jours, prière de verifier et corriger.</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Incohérence détectée ! Le ménage a précédemment déclaré vivre « Bien » ou « Assez bien » selon son revenu en 20A.02.</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localisation du ménage doit être renseignée et ne doit pas contenir des numéros de téléphone.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 s00q12b</w:t>
            </w:r>
          </w:p>
        </w:tc>
        <w:tc>
          <w:tcPr>
            <w:tcW w:type="dxa" w:w="6520"/>
          </w:tcPr>
          <w:p>
            <w:r>
              <w:rPr>
                <w:b w:val="0"/>
                <w:i w:val="0"/>
                <w:sz w:val="17"/>
              </w:rPr>
              <w:t>Attention! Veillez bien renseigner le deuxième numero du chef de ménage(0.12b).</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ADAMA HAWA DIALLO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AMADOU WOURY DIALLO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BOUBACAR DIALLO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BOUBACAR JUNIOR DIALLO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MAMADOU SALIOU DIALLO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MARIAMA DIOULDE DIALLO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MARIAMA KORKA DIALLO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SAFIETOU DIALLO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THIERNO AGUIBOU JUNIOR DIALLO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s00q28, s01q28, s01q29, s01q30, s01q00b</w:t>
            </w:r>
          </w:p>
        </w:tc>
        <w:tc>
          <w:tcPr>
            <w:tcW w:type="dxa" w:w="6520"/>
          </w:tcPr>
          <w:p>
            <w:r>
              <w:rPr>
                <w:b w:val="0"/>
                <w:i w:val="0"/>
                <w:sz w:val="17"/>
              </w:rPr>
              <w:t>Les catégories socioprofessionnelles du père biologique de  SALIOU BELLA DIALLO  ne sont pas coherentes, prière de corriger.</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(15) de ce ménage est inférieur à la taille du denombrement (17),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le montant payé de BOUBACAR DIALLO pour la cotisation est de 200 FCFA qui semble faible.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Veuillez verifier cette information auprès de l'enquêté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BOUBACAR DIALLO qui fréquente 4ème année de Secondaire 1 (Moyen) Général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le montant payé de MAMADOU SALIOU DIALLO pour la cotisation est de 200 FCFA qui semble faible.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MAMADOU SALIOU DIALLO qui fréquente 1ére année de Secondaire 1 (Moyen) Général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le montant payé de MARIAMA KORKA DIALLO pour la cotisation est de 200 FCFA qui semble faible.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ADAMA HAWA DIALLO qui fréquente 2ème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AMADOU WOURY DIALLO qui fréquente 2ème année de Maternelle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BOUBACAR JUNIOR DIALLO qui fréquente 4ème année de Secondaire 1 (Moyen) Général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MARIAMA DIOULDE DIALLO qui fréquente 4ème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SAFIETOU DIALLO qui fréquente 3ème année de Primaire et corriger ou confirmer avec le QG.</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s01q02, s01q12, s01q13, s02q03__2, s03q01, s01q00b</w:t>
            </w:r>
          </w:p>
        </w:tc>
        <w:tc>
          <w:tcPr>
            <w:tcW w:type="dxa" w:w="6520"/>
          </w:tcPr>
          <w:p>
            <w:r>
              <w:rPr>
                <w:b w:val="0"/>
                <w:i w:val="0"/>
                <w:sz w:val="17"/>
              </w:rPr>
              <w:t>La section n'est pas renseignée pour AMINA DIALLO, prière de la renseigner.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SALIOU BELLA DIALLO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corriger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(6 jours) que THIERNO AGUIBOU DIALLO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que THIERNO AGUIBOU DIALLO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s01q41a, s02q20, s02q22, s03q07, s03q02, s04q19, s05q01, s04q49</w:t>
            </w:r>
          </w:p>
        </w:tc>
        <w:tc>
          <w:tcPr>
            <w:tcW w:type="dxa" w:w="6520"/>
          </w:tcPr>
          <w:p>
            <w:r>
              <w:rPr>
                <w:b w:val="0"/>
                <w:i w:val="0"/>
                <w:sz w:val="17"/>
              </w:rPr>
              <w:t>Le montant nominal devant être rembourser chaque mois de THIERNO AGUIBOU DIALLO sembe elevé pour le premier crédit autres qu'immobilier, veuillez revoir cette partie et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(75 Fcfa) de Concentré de tomate en Sachets industriel (Moyen)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(175 Fcfa) de Mil en Kg de taille  taille unique  est très faible, prière de regarder les reponses prises dans les questions s07bq07a s07bq07b s07bq07c s07bq08 pour mieux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(6000 Fcfa) de Poivre en Kg de taille taille unique prière de regarder les reponses prises dans les questions s07bq07a s07bq07b s07bq07c s07bq08 pour mieux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THIERNO AGUIBOU DIALLO (1240000 Fcfa) de la fête de Mariage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La dernière fois que vous avez acheté Frais de blanchiment des vêtements, linge,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(Pressing) est LINGERE QUI VI3NT A LA MAISON CHAQUE DIMANCHE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THIERNO AGUIBOU DIALLO (20000 Fcfa) au cours de 30 derniers jours de Frais de blanchiment des vêtements, linge,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(Pressing)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THIERNO AGUIBOU DIALLO (1000 Fcfa) au cours de 30 derniers jours de Autres produits de toilettes (rasoir, coton, crème/mousse à raser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THIERNO AGUIBOU DIALLO (1500 Fcfa) au cours de 30 derniers jours de Insecticide, tortillon anti-moustique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THIERNO AGUIBOU DIALLO (2000 Fcfa) au cours de 30 derniers jours de Gaz domestique 3 kilogrammes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THIERNO AGUIBOU DIALLO (2000 Fcfa) au cours de 6 derniers mois de Lubrifiants (huile moteur; huile de frein; liquide batterie (acide); graisses; autres lubrifiants n.d.a.)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THIERNO AGUIBOU DIALLO (3000 Fcfa) au cours de 6 derniers mois de Frais de confection et de réparation de vêtements enfants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THIERNO AGUIBOU DIALLO (3800 Fcfa) au cours de 6 derniers mois de Transport inter-localité par voitures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THIERNO AGUIBOU DIALLO (12000 Fcfa) au cours de 12 derniers mois de Autres effets personnels :valise, sac voyage, sac main, perruques, chapeau, lunettes solaires, parapluies, parasol, canne, porte-monnaie/feuille, articles pour fumeurs (cendrier etc.); articles bébé (poussette, sièges), articles funéraires,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THIERNO AGUIBOU DIALLO (260000 Fcfa) au cours de 12 derniers mois de Meubles de salon et de salle à manger (fauteuils, table, chaises, armoires,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THIERNO AGUIBOU DIALLO (30000 Fcfa) au cours de 12 derniers mois de Lit, matelas, armoire et autres meubles de chambre à coucher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THIERNO AGUIBOU DIALLO (5000 Fcfa) au cours de 12 derniers mois de Autres ustensiles de ménage: seau, bouilloire, biberon, poubelle, tasses, cafétière non électrique, théière, calebasse, louche, jarre, canari, mortier, pilon,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THIERNO AGUIBOU DIALLO (6000 Fcfa) au cours de 12 derniers mois de Ustensiles de cuisine: casserole, marmite, tamis local, réparation d'ustensiles de cuisine, etc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VENTE DE PETIT DEJEUNER n'est pas une entreprise de fabrication et pourtant vous avez renseigné soit renseigner la question 10.48 ou 10.49, si vous pensez qu'elle est une entreprise de fabrication prière de reprendre le classement de la nomenclature en 10.17a ou s'elle ne fait de fabrication merci de mettre 0 en 10.48 et 10.49.</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Mettre soit le montant en 10.46 et 10.47 s'elle fait de commerce ou mettre en 10.50 s'elle rend service.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s00q11, s01q03b, s01q04b, s02q01__1, s02q02__1, s02q03__1, s02q04, s02q15</w:t>
            </w:r>
          </w:p>
        </w:tc>
        <w:tc>
          <w:tcPr>
            <w:tcW w:type="dxa" w:w="6520"/>
          </w:tcPr>
          <w:p>
            <w:r>
              <w:rPr>
                <w:b w:val="0"/>
                <w:i w:val="0"/>
                <w:sz w:val="17"/>
              </w:rPr>
              <w:t>Le montant (500000 FCFA) du loyer mensuel payé pour un logement comme le votre (Maison Basse) dans ce village/quartier est trop élevé, Veuillez s'il vous plaît corriger cette information.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s01q25, s01q29, s01q31, s04q37_modif, s02q11, s02q15, s02q30, s07bq01</w:t>
            </w:r>
          </w:p>
        </w:tc>
        <w:tc>
          <w:tcPr>
            <w:tcW w:type="dxa" w:w="6520"/>
          </w:tcPr>
          <w:p>
            <w:r>
              <w:rPr>
                <w:b w:val="0"/>
                <w:i w:val="0"/>
                <w:sz w:val="17"/>
              </w:rPr>
              <w:t>Attention ! Le montant mensuel du loyer pour un logement comme le votre 500000 Fcfa avec le type de logement Maison Basse est relativement élevé par rapport aux autres montants observés à KOLDA Urbain..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KOLDA Urbain ont généralement comme principal matériau du toit le/la Tôles, mais celui du ménage de THIERNO AGUIBOU DIALLO (Dalle en ciment)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KOLDA Urbain ont généralement comme principal matériau de revêtement du sol du logement le/la Ciment/Béton, mais celui du ménage de THIERNO AGUIBOU DIALLO (Carreaux/Marbre) diffère de celui-ci.</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vérifier ou confirmer avec l'enquêté et mettre les bonnes valeurs après verification, s'il le faut.</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NPK/Formule unique est de 220 FCFA par Kilogramme qui semble faible, prière de vérifier  le montant d'achat (44000 FCFA pour 200 Kilogramme) de Engrais inorganiques - NPK/Formule unique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Produits phytosanitaires - Herbicides est de 428.5714 FCFA par Litre qui semble faible, prière de vérifier  le montant d'achat (9000 FCFA pour 21 Litre) de Produits phytosanitaires - Herbicides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 Le prix d'achat d'un Litre de Produits phytosanitaires - Herbicides est de 428.5714 FCFA qui est relativement élevé par rapport aux autres prix d'achat observés dans cette zone.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vérifier le montant de l'achat (9000 FCFA pour 21 Litre) de Produits phytosanitaires - Herbicides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Arachide est de 96250 FCFA qui semble élevé, prière de verifier le montant tiré de la vente (96250 FCFA) de Arachide auprès de l'enquêté ou confirmer.</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Il est donc peu probable qu'il se déclare maintenant comme « Pauvre » ou « Très pauvre ».</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BOUBACAR JUNIOR DIALLO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THIERNO AGUIBOU DIALLO sur le nombre de mois, jours ou heures de son emploi secondaire sont superieur a celles de son emploi principal , veuillez corriger ou confirmer aupres du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s02q02__1, s02q15, s02q17, s03q16, s04q27, s04q43, s04q63, s05q11</w:t>
            </w:r>
          </w:p>
        </w:tc>
        <w:tc>
          <w:tcPr>
            <w:tcW w:type="dxa" w:w="6520"/>
          </w:tcPr>
          <w:p>
            <w:r>
              <w:rPr>
                <w:b w:val="0"/>
                <w:i w:val="0"/>
                <w:sz w:val="17"/>
              </w:rPr>
              <w:t>Avertissement!! La quantité (4.5 litre) du produit Huile de soja consommée  par le ménage semble très élevé, prière de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10 Kg taille unique de Poisson frais diaaye,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10 Pièce Petit de Poisson séché Guedj beurre,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14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Petit est très faible ou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28 Pièce Petit de Sucre en morceaux,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9 Pièce Petit de Poisson séché Guedj Con, cette quantité semble anormale pour une consommation des 7 derniers jours.Prière de corriger ou de confirmer avec le QG.</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Avertissement!!! Le prix d'achat (20000) de l'article  Bonbonne de gaz est inférieur aux prix de revente (25000)  avec l'âge du bien atteignant 1 ans.</w:t>
            </w:r>
          </w:p>
        </w:tc>
      </w:tr>
    </w:tbl>
    <w:p/>
    <w:p>
      <w:r>
        <w:rPr>
          <w:b/>
          <w:i w:val="0"/>
          <w:color w:val="1F6FEB"/>
          <w:sz w:val="22"/>
        </w:rPr>
        <w:t>💬 COMMENTAIRES SUPERVISEUR / ENQUÊTEUR (3)</w:t>
      </w:r>
    </w:p>
    <w:p>
      <w:pPr>
        <w:pStyle w:val="ListBullet"/>
      </w:pPr>
      <w:r>
        <w:rPr>
          <w:b w:val="0"/>
          <w:i w:val="0"/>
          <w:color w:val="64748B"/>
          <w:sz w:val="16"/>
        </w:rPr>
        <w:t xml:space="preserve">[2026-06-16 12:32:44] </w:t>
      </w:r>
      <w:r>
        <w:rPr>
          <w:b/>
          <w:i w:val="0"/>
          <w:color w:val="1F6FEB"/>
          <w:sz w:val="16"/>
        </w:rPr>
        <w:t xml:space="preserve">EQ30_enq3_v2 </w:t>
      </w:r>
      <w:r>
        <w:rPr>
          <w:b w:val="0"/>
          <w:i w:val="0"/>
          <w:color w:val="64748B"/>
          <w:sz w:val="16"/>
        </w:rPr>
        <w:t xml:space="preserve">sur @@Completed : </w:t>
      </w:r>
      <w:r>
        <w:rPr>
          <w:b w:val="0"/>
          <w:i w:val="0"/>
          <w:sz w:val="17"/>
        </w:rPr>
        <w:t>RAS</w:t>
      </w:r>
    </w:p>
    <w:p>
      <w:pPr>
        <w:pStyle w:val="ListBullet"/>
      </w:pPr>
      <w:r>
        <w:rPr>
          <w:b w:val="0"/>
          <w:i w:val="0"/>
          <w:color w:val="64748B"/>
          <w:sz w:val="16"/>
        </w:rPr>
        <w:t xml:space="preserve">[2026-06-30 20:08:07] </w:t>
      </w:r>
      <w:r>
        <w:rPr>
          <w:b/>
          <w:i w:val="0"/>
          <w:color w:val="1F6FEB"/>
          <w:sz w:val="16"/>
        </w:rPr>
        <w:t xml:space="preserve">EQ30_enq4_v2 </w:t>
      </w:r>
      <w:r>
        <w:rPr>
          <w:b w:val="0"/>
          <w:i w:val="0"/>
          <w:color w:val="64748B"/>
          <w:sz w:val="16"/>
        </w:rPr>
        <w:t xml:space="preserve">sur @@Completed : </w:t>
      </w:r>
      <w:r>
        <w:rPr>
          <w:b w:val="0"/>
          <w:i w:val="0"/>
          <w:sz w:val="17"/>
        </w:rPr>
        <w:t>ras</w:t>
      </w:r>
    </w:p>
    <w:p>
      <w:pPr>
        <w:pStyle w:val="ListBullet"/>
      </w:pPr>
      <w:r>
        <w:rPr>
          <w:b w:val="0"/>
          <w:i w:val="0"/>
          <w:color w:val="64748B"/>
          <w:sz w:val="16"/>
        </w:rPr>
        <w:t xml:space="preserve">[2026-07-04 13:11:30] </w:t>
      </w:r>
      <w:r>
        <w:rPr>
          <w:b/>
          <w:i w:val="0"/>
          <w:color w:val="1F6FEB"/>
          <w:sz w:val="16"/>
        </w:rPr>
        <w:t xml:space="preserve">EQ30_sup_v2 </w:t>
      </w:r>
      <w:r>
        <w:rPr>
          <w:b w:val="0"/>
          <w:i w:val="0"/>
          <w:color w:val="64748B"/>
          <w:sz w:val="16"/>
        </w:rPr>
        <w:t xml:space="preserve">sur @@ApprovedBySupervisor : </w:t>
      </w:r>
      <w:r>
        <w:rPr>
          <w:b w:val="0"/>
          <w:i w:val="0"/>
          <w:sz w:val="17"/>
        </w:rPr>
        <w:t>Ras</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