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28-82-97-76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28-82-97-76</w:t>
            </w:r>
          </w:p>
        </w:tc>
        <w:tc>
          <w:tcPr>
            <w:tcW w:type="dxa" w:w="3551"/>
            <w:shd w:fill="F8FAFC"/>
          </w:tcPr>
          <w:p>
            <w:r>
              <w:rPr>
                <w:b w:val="0"/>
                <w:i w:val="0"/>
                <w:color w:val="64748B"/>
                <w:sz w:val="14"/>
              </w:rPr>
              <w:t>CHEF DE MÉNAGE</w:t>
              <w:br/>
            </w:r>
            <w:r>
              <w:rPr>
                <w:b/>
                <w:i w:val="0"/>
                <w:sz w:val="18"/>
              </w:rPr>
              <w:t>MARIAMA SOW</w:t>
            </w:r>
          </w:p>
        </w:tc>
      </w:tr>
      <w:tr>
        <w:tc>
          <w:tcPr>
            <w:tcW w:type="dxa" w:w="3551"/>
            <w:shd w:fill="F8FAFC"/>
          </w:tcPr>
          <w:p>
            <w:r>
              <w:rPr>
                <w:b w:val="0"/>
                <w:i w:val="0"/>
                <w:color w:val="64748B"/>
                <w:sz w:val="14"/>
              </w:rPr>
              <w:t>TÉLÉPHONE CM</w:t>
              <w:br/>
            </w:r>
            <w:r>
              <w:rPr>
                <w:b/>
                <w:i w:val="0"/>
                <w:sz w:val="18"/>
              </w:rPr>
              <w:t>77 176 75 33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2026-07-02T10:08:43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sa mère a un niveau  alors que la mère elle-même dit qu'elle a un niveau Primaire au niveau de la section 2.</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BINTÉ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DIALLO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ALSEYNI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(162.5 Fcfa) de Pain moderne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(2275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MARIAMA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ARACHIDE est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 Litre) de Produits phytosanitaires - Herbicides est supérieur à la quantité totale utilisée (25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 FCFA par Litre qui semble faible, prière de vérifier  le montant d'achat (5000 FCFA pour 125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(140000 FCFA pour 800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412500 FCFA qui semble élevé, prière de verifier le montant tiré de la vente (412500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BINTA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ALSEYNI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MAMADOU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