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84-41-35-81</w:t>
      </w:r>
    </w:p>
    <w:p>
      <w:r>
        <w:rPr>
          <w:b w:val="0"/>
          <w:i w:val="0"/>
          <w:color w:val="64748B"/>
          <w:sz w:val="18"/>
        </w:rPr>
        <w:t>Enquêteur : EQ30_enq3_v2 (SALIMATOU DIALLO)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102203000000</w:t>
            </w:r>
          </w:p>
        </w:tc>
        <w:tc>
          <w:tcPr>
            <w:tcW w:type="dxa" w:w="3551"/>
            <w:shd w:fill="F8FAFC"/>
          </w:tcPr>
          <w:p>
            <w:r>
              <w:rPr>
                <w:b w:val="0"/>
                <w:i w:val="0"/>
                <w:color w:val="64748B"/>
                <w:sz w:val="14"/>
              </w:rPr>
              <w:t>MÉNAGE</w:t>
              <w:br/>
            </w:r>
            <w:r>
              <w:rPr>
                <w:b/>
                <w:i w:val="0"/>
                <w:color w:val="1F6FEB"/>
                <w:sz w:val="18"/>
              </w:rPr>
              <w:t>84-41-35-81</w:t>
            </w:r>
          </w:p>
        </w:tc>
        <w:tc>
          <w:tcPr>
            <w:tcW w:type="dxa" w:w="3551"/>
            <w:shd w:fill="F8FAFC"/>
          </w:tcPr>
          <w:p>
            <w:r>
              <w:rPr>
                <w:b w:val="0"/>
                <w:i w:val="0"/>
                <w:color w:val="64748B"/>
                <w:sz w:val="14"/>
              </w:rPr>
              <w:t>CHEF DE MÉNAGE</w:t>
              <w:br/>
            </w:r>
            <w:r>
              <w:rPr>
                <w:b/>
                <w:i w:val="0"/>
                <w:sz w:val="18"/>
              </w:rPr>
              <w:t>SAMBA CAMARA</w:t>
            </w:r>
          </w:p>
        </w:tc>
      </w:tr>
      <w:tr>
        <w:tc>
          <w:tcPr>
            <w:tcW w:type="dxa" w:w="3551"/>
            <w:shd w:fill="F8FAFC"/>
          </w:tcPr>
          <w:p>
            <w:r>
              <w:rPr>
                <w:b w:val="0"/>
                <w:i w:val="0"/>
                <w:color w:val="64748B"/>
                <w:sz w:val="14"/>
              </w:rPr>
              <w:t>TÉLÉPHONE CM</w:t>
              <w:br/>
            </w:r>
            <w:r>
              <w:rPr>
                <w:b/>
                <w:i w:val="0"/>
                <w:sz w:val="18"/>
              </w:rPr>
              <w:t>77 449 54 94</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2026-07-16T10:19:55</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AROUNA CAMARA) , prière de renseigner toutes les questions liées à  AROUNA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DIOULDE BIYAYE diffère de celui donné par DIOULDE BIYAYE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COULOUBALY diffère de celui donné par FATOUMATA COULOUBALY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CAMARA diffère de celui donné par SAMBA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SONA CAMARA diffère de celui donné par SONA CAMARA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YAGOUBA CAMARA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RAMATOULAYE BANGOURA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RAMATOULAYE BANGOURA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.6038961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500000 Fcfa avec le type de logement Maison Basse est relativement élevé par rapport aux autres montants observés à KOLDA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SAMBA CAMARA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COULOUBALY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AICHATOU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YAGOUBA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(27),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AICHATOU CAMARA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SALIMATOU CAMARA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DIOULDE BIYAYE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COULOUBALY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SONA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SAMBA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SAMBA CAMARA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SAMBA CAMARA avec une taille de 11 personnes a consommé 4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(10000 Fcfa) de Riz importé entier en Sac (25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CAMARA (1255000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(5000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(19000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(21000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SAMBA CAMARA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AROUNA CAMARA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DIOULDE BIYAYE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AROUNA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(680000 FCFA)  de SAMBA CAMARA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39 Tas Moyen de Gombo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Guedj Con,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[2026-07-16 12:49:18] </w:t>
      </w:r>
      <w:r>
        <w:rPr>
          <w:b/>
          <w:i w:val="0"/>
          <w:color w:val="1F6FEB"/>
          <w:sz w:val="16"/>
        </w:rPr>
        <w:t xml:space="preserve">EQ30_enq3_v2 </w:t>
      </w:r>
      <w:r>
        <w:rPr>
          <w:b w:val="0"/>
          <w:i w:val="0"/>
          <w:color w:val="64748B"/>
          <w:sz w:val="16"/>
        </w:rPr>
        <w:t xml:space="preserve">sur s04q44 : </w:t>
      </w:r>
      <w:r>
        <w:rPr>
          <w:b w:val="0"/>
          <w:i w:val="0"/>
          <w:sz w:val="17"/>
        </w:rPr>
        <w:t>PRENDS LE PETIT DEJ DANS LE MENAGE ET REVIENT AUSSI POUR LE REPAS</w:t>
      </w:r>
    </w:p>
    <w:p>
      <w:pPr>
        <w:pStyle w:val="ListBullet"/>
      </w:pPr>
      <w:r>
        <w:rPr>
          <w:b w:val="0"/>
          <w:i w:val="0"/>
          <w:color w:val="64748B"/>
          <w:sz w:val="16"/>
        </w:rPr>
        <w:t xml:space="preserve">[2026-07-16 12:57:20] </w:t>
      </w:r>
      <w:r>
        <w:rPr>
          <w:b/>
          <w:i w:val="0"/>
          <w:color w:val="1F6FEB"/>
          <w:sz w:val="16"/>
        </w:rPr>
        <w:t xml:space="preserve">EQ30_enq3_v2 </w:t>
      </w:r>
      <w:r>
        <w:rPr>
          <w:b w:val="0"/>
          <w:i w:val="0"/>
          <w:color w:val="64748B"/>
          <w:sz w:val="16"/>
        </w:rPr>
        <w:t xml:space="preserve">sur s04q39 : </w:t>
      </w:r>
      <w:r>
        <w:rPr>
          <w:b w:val="0"/>
          <w:i w:val="0"/>
          <w:sz w:val="17"/>
        </w:rPr>
        <w:t>"mange dans le menage "</w:t>
      </w:r>
    </w:p>
    <w:p>
      <w:pPr>
        <w:pStyle w:val="ListBullet"/>
      </w:pPr>
      <w:r>
        <w:rPr>
          <w:b w:val="0"/>
          <w:i w:val="0"/>
          <w:color w:val="64748B"/>
          <w:sz w:val="16"/>
        </w:rPr>
        <w:t xml:space="preserve">[2026-07-17 11:47:42]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