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47-99-08-63</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102203050020</w:t>
            </w:r>
          </w:p>
        </w:tc>
        <w:tc>
          <w:tcPr>
            <w:tcW w:type="dxa" w:w="3551"/>
            <w:shd w:fill="F8FAFC"/>
          </w:tcPr>
          <w:p>
            <w:r>
              <w:rPr>
                <w:b w:val="0"/>
                <w:i w:val="0"/>
                <w:color w:val="64748B"/>
                <w:sz w:val="14"/>
              </w:rPr>
              <w:t>MÉNAGE</w:t>
              <w:br/>
            </w:r>
            <w:r>
              <w:rPr>
                <w:b/>
                <w:i w:val="0"/>
                <w:color w:val="1F6FEB"/>
                <w:sz w:val="18"/>
              </w:rPr>
              <w:t>47-99-08-63</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2026-07-14T12:18:24</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DIALLO diffère de celui donné par MAIMOUNA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MAMADOU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ABDOULAYE DIALLO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DIENABOU DIALLO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DIENABOU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(300 FCFA) pour l'année scolaire de DIENABOU DIALLO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OUMAR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YOUSSOUPHA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MAIMOUNA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DIALLO (23700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OUMAR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YOUSSOUPHA DIALLO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(25200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(88500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(88500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(19000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(43500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A DETAILLE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TOMATE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TOMATE est A LA MAISON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(70 Gramme) de Semences de tomate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85.71429 FCFA par Gramme qui semble faible, prière de vérifier  le montant d'achat (6000 FCFA pour 70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(52000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200.6579 FCFA par Kilogramme qui semble faible, prière de vérifier  le montant d'achat (30500 FCFA pour 152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167.0588 FCFA par Litre qui semble faible, prière de vérifier  le montant d'achat (71000 FCFA pour 425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1336500 FCFA qui semble élevé, prière de verifier le montant tiré de la vente (1336500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1336500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(1336500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341250 FCFA qui semble élevé, prière de verifier le montant tiré de la vente (682500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341250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(682500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75000 FCFA qui semble élevé, prière de verifier le montant tiré de la vente (225000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OUMAR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(JARDIN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