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75-35-19-32</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75-35-19-32</w:t>
            </w:r>
          </w:p>
        </w:tc>
        <w:tc>
          <w:tcPr>
            <w:tcW w:type="dxa" w:w="3551"/>
            <w:shd w:fill="F8FAFC"/>
          </w:tcPr>
          <w:p>
            <w:r>
              <w:rPr>
                <w:b w:val="0"/>
                <w:i w:val="0"/>
                <w:color w:val="64748B"/>
                <w:sz w:val="14"/>
              </w:rPr>
              <w:t>CHEF DE MÉNAGE</w:t>
              <w:br/>
            </w:r>
            <w:r>
              <w:rPr>
                <w:b/>
                <w:i w:val="0"/>
                <w:sz w:val="18"/>
              </w:rPr>
              <w:t>SOUKOUTA FATY</w:t>
            </w:r>
          </w:p>
        </w:tc>
      </w:tr>
      <w:tr>
        <w:tc>
          <w:tcPr>
            <w:tcW w:type="dxa" w:w="3551"/>
            <w:shd w:fill="F8FAFC"/>
          </w:tcPr>
          <w:p>
            <w:r>
              <w:rPr>
                <w:b w:val="0"/>
                <w:i w:val="0"/>
                <w:color w:val="64748B"/>
                <w:sz w:val="14"/>
              </w:rPr>
              <w:t>TÉLÉPHONE CM</w:t>
              <w:br/>
            </w:r>
            <w:r>
              <w:rPr>
                <w:b/>
                <w:i w:val="0"/>
                <w:sz w:val="18"/>
              </w:rPr>
              <w:t>77 790 48 46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2026-07-14T10:11:57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Amy koly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ndiaye diffère de celui donné par Mareme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Soukouta Faty diffère de celui donné par Soukouta Faty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Faty ou l'année à laquelle Fatoumata Faty a fréquenté l'école pour la dernière fois (.) le dernier diplome de Fatoumata Faty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Coumba mane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Coumba mane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SOUKOUTA FATY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Amy koly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Méta faty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Faty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Méta faty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Soukouta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faty n'a pas été à l'école entre 2024/2025 est elle fait la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Diarra faty bénéficié de cette formation est agriculture 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Faty,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faty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Amy koly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d'arachide brute "Segal"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SOUKOUTA FATY avec une taille de 8 personnes a consommé .12 Kg en taille unique de Noix de cola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Arôme (Maggi, Jumbo, etc.)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Arôme (Maggi, Jumbo,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(1750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(2400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(2400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(40000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SOUKOUTA FATY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marabout tradipraticien existe dit n'avoir pas fait la revente de marchandises achetées et revendues en état, aussi le montant obtenus sur la vente de produits transformés par l'entreprise  n'a reçu aucune somme sur les reventes (s10q46=0 &amp; s10q48=0 &amp; s10q50=0); alors s'agit-il de quelle entreprise ?  marabout tradipraticien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Fataya n'a pas fonctionné tout le temps au cours des 12 derniers mois est en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SOUKOUTA FATY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SOUKOUTA FATY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122.72 hectare qui semble élevé ou faible, prière de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Tida Faty est Etudiant/Elève de la 4.21 mais Tida Faty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mane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Soukouta Faty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Soukouta Faty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Noix de cola,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[2026-07-16 08:39:08] </w:t>
      </w:r>
      <w:r>
        <w:rPr>
          <w:b/>
          <w:i w:val="0"/>
          <w:color w:val="1F6FEB"/>
          <w:sz w:val="16"/>
        </w:rPr>
        <w:t xml:space="preserve">EQ31_enq1_v2 </w:t>
      </w:r>
      <w:r>
        <w:rPr>
          <w:b w:val="0"/>
          <w:i w:val="0"/>
          <w:color w:val="64748B"/>
          <w:sz w:val="16"/>
        </w:rPr>
        <w:t xml:space="preserve">sur s07bq07a_1 : </w:t>
      </w:r>
      <w:r>
        <w:rPr>
          <w:b w:val="0"/>
          <w:i w:val="0"/>
          <w:sz w:val="17"/>
        </w:rPr>
        <w:t>"0,125 "</w:t>
      </w:r>
    </w:p>
    <w:p>
      <w:pPr>
        <w:pStyle w:val="ListBullet"/>
      </w:pPr>
      <w:r>
        <w:rPr>
          <w:b w:val="0"/>
          <w:i w:val="0"/>
          <w:color w:val="64748B"/>
          <w:sz w:val="16"/>
        </w:rPr>
        <w:t xml:space="preserve">[2026-07-19 08:32:06] </w:t>
      </w:r>
      <w:r>
        <w:rPr>
          <w:b/>
          <w:i w:val="0"/>
          <w:color w:val="1F6FEB"/>
          <w:sz w:val="16"/>
        </w:rPr>
        <w:t xml:space="preserve">EQ31_enq1_v2 </w:t>
      </w:r>
      <w:r>
        <w:rPr>
          <w:b w:val="0"/>
          <w:i w:val="0"/>
          <w:color w:val="64748B"/>
          <w:sz w:val="16"/>
        </w:rPr>
        <w:t xml:space="preserve">sur s07bq03a_2 : </w:t>
      </w:r>
      <w:r>
        <w:rPr>
          <w:b w:val="0"/>
          <w:i w:val="0"/>
          <w:sz w:val="17"/>
        </w:rPr>
        <w:t>c'est 0,125</w:t>
      </w:r>
    </w:p>
    <w:p>
      <w:pPr>
        <w:pStyle w:val="ListBullet"/>
      </w:pPr>
      <w:r>
        <w:rPr>
          <w:b w:val="0"/>
          <w:i w:val="0"/>
          <w:color w:val="64748B"/>
          <w:sz w:val="16"/>
        </w:rPr>
        <w:t xml:space="preserve">[2026-07-19 21:50:30]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[2026-07-19 22:08:05]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