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81-67-06-76</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81-67-06-76</w:t>
            </w:r>
          </w:p>
        </w:tc>
        <w:tc>
          <w:tcPr>
            <w:tcW w:type="dxa" w:w="3551"/>
            <w:shd w:fill="F8FAFC"/>
          </w:tcPr>
          <w:p>
            <w:r>
              <w:rPr>
                <w:b w:val="0"/>
                <w:i w:val="0"/>
                <w:color w:val="64748B"/>
                <w:sz w:val="14"/>
              </w:rPr>
              <w:t>CHEF DE MÉNAGE</w:t>
              <w:br/>
            </w:r>
            <w:r>
              <w:rPr>
                <w:b/>
                <w:i w:val="0"/>
                <w:sz w:val="18"/>
              </w:rPr>
              <w:t>LAT DEMBA DIOUF</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2e au mileu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2026-06-16T10:19:27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Mouhamed Diouf ou l'année à laquelle Mouhamed Diouf a fréquenté l'école pour la dernière fois (.) le dernier diplome de Mouhamed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LAT DEMBA DIOUF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LAT DEMBA DIOUF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moderne en Morceau (Portion)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(42000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4 pièces de Maison Basse est de 100000 Fcfa qui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LAT DEMBA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LAT DEMBA DIOUF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Lat Demba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LAT DEMBA DIOUF a comme taille 3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[2026-06-16 18:19:37] </w:t>
      </w:r>
      <w:r>
        <w:rPr>
          <w:b/>
          <w:i w:val="0"/>
          <w:color w:val="1F6FEB"/>
          <w:sz w:val="16"/>
        </w:rPr>
        <w:t xml:space="preserve">EQ32_enq1_v2 </w:t>
      </w:r>
      <w:r>
        <w:rPr>
          <w:b w:val="0"/>
          <w:i w:val="0"/>
          <w:color w:val="64748B"/>
          <w:sz w:val="16"/>
        </w:rPr>
        <w:t xml:space="preserve">sur s17q08 : </w:t>
      </w:r>
      <w:r>
        <w:rPr>
          <w:b w:val="0"/>
          <w:i w:val="0"/>
          <w:sz w:val="17"/>
        </w:rPr>
        <w:t>"poulet ordinaire "</w:t>
      </w:r>
    </w:p>
    <w:p>
      <w:pPr>
        <w:pStyle w:val="ListBullet"/>
      </w:pPr>
      <w:r>
        <w:rPr>
          <w:b w:val="0"/>
          <w:i w:val="0"/>
          <w:color w:val="64748B"/>
          <w:sz w:val="16"/>
        </w:rPr>
        <w:t xml:space="preserve">[2026-06-17 12:05:38] </w:t>
      </w:r>
      <w:r>
        <w:rPr>
          <w:b/>
          <w:i w:val="0"/>
          <w:color w:val="1F6FEB"/>
          <w:sz w:val="16"/>
        </w:rPr>
        <w:t xml:space="preserve">EQ32_enq1_v2 </w:t>
      </w:r>
      <w:r>
        <w:rPr>
          <w:b w:val="0"/>
          <w:i w:val="0"/>
          <w:color w:val="64748B"/>
          <w:sz w:val="16"/>
        </w:rPr>
        <w:t xml:space="preserve">sur s09Aq07 : </w:t>
      </w:r>
      <w:r>
        <w:rPr>
          <w:b w:val="0"/>
          <w:i w:val="0"/>
          <w:sz w:val="17"/>
        </w:rPr>
        <w:t>Il passe la tabaski en famille( dans un autre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