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20-89-91-05</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20-89-91-05</w:t>
            </w:r>
          </w:p>
        </w:tc>
        <w:tc>
          <w:tcPr>
            <w:tcW w:type="dxa" w:w="3551"/>
            <w:shd w:fill="F8FAFC"/>
          </w:tcPr>
          <w:p>
            <w:r>
              <w:rPr>
                <w:b w:val="0"/>
                <w:i w:val="0"/>
                <w:color w:val="64748B"/>
                <w:sz w:val="14"/>
              </w:rPr>
              <w:t>CHEF DE MÉNAGE</w:t>
              <w:br/>
            </w:r>
            <w:r>
              <w:rPr>
                <w:b/>
                <w:i w:val="0"/>
                <w:sz w:val="18"/>
              </w:rPr>
              <w:t>ALPHA CISSE</w:t>
            </w:r>
          </w:p>
        </w:tc>
      </w:tr>
      <w:tr>
        <w:tc>
          <w:tcPr>
            <w:tcW w:type="dxa" w:w="3551"/>
            <w:shd w:fill="F8FAFC"/>
          </w:tcPr>
          <w:p>
            <w:r>
              <w:rPr>
                <w:b w:val="0"/>
                <w:i w:val="0"/>
                <w:color w:val="64748B"/>
                <w:sz w:val="14"/>
              </w:rPr>
              <w:t>TÉLÉPHONE CM</w:t>
              <w:br/>
            </w:r>
            <w:r>
              <w:rPr>
                <w:b/>
                <w:i w:val="0"/>
                <w:sz w:val="18"/>
              </w:rPr>
              <w:t>77 388 60 44</w:t>
            </w:r>
          </w:p>
        </w:tc>
        <w:tc>
          <w:tcPr>
            <w:tcW w:type="dxa" w:w="3551"/>
            <w:shd w:fill="F8FAFC"/>
          </w:tcPr>
          <w:p>
            <w:r>
              <w:rPr>
                <w:b w:val="0"/>
                <w:i w:val="0"/>
                <w:color w:val="64748B"/>
                <w:sz w:val="14"/>
              </w:rPr>
              <w:t>LOCALISATION</w:t>
              <w:br/>
            </w:r>
            <w:r>
              <w:rPr>
                <w:b/>
                <w:i w:val="0"/>
                <w:sz w:val="18"/>
              </w:rPr>
              <w:t>ndimacouta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2026-07-16T13:36:58</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  CISSE) , prière de renseigner toutes les questions liées à  ALIOU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CISSE) , prière de renseigner toutes les questions liées à  AISSATA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FATIME CISSE) , prière de renseigner toutes les questions liées à  FATIME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ADAMA CISSE) , prière de renseigner toutes les questions liées à  ADAMA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ASTOU CISSE) , prière de renseigner toutes les questions liées à  ASTOU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BOCAR CISSE) , prière de renseigner toutes les questions liées à  BOCAR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DIELAN CISSE) , prière de renseigner toutes les questions liées à  DIELAN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HABSATOU CISSE) , prière de renseigner toutes les questions liées à  HABSATOU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CISSE) , prière de renseigner toutes les questions liées à  HAWA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CISSE) , prière de renseigner toutes les questions liées à  HAWA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CISSE) , prière de renseigner toutes les questions liées à  IBRAHIMA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TAM CISS) , prière de renseigner toutes les questions liées à  TAM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HAWAL CISSE diffère de celui donné par ALPHA HAWAL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MAIREME CISSE diffère de celui donné par MAIREME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41450 FCFA Mensuel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ALIOU  CISSE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MAREMCISSE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PENDA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ALPHA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PERE CISSE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PERE CISSE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MAREMCISSE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PENDA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FATIME CISSE , prière de renseignés toutes les questions liées à FATIME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PERE CISSE , prière de renseignés toutes les questions liées à OUSMANE PERE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HAWAL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MAIREME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CISSE ), prière de renseignés toutes les questions liées à ( FATIME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PERE CISSE ), prière de renseignés toutes les questions liées à ( OUSMANE PERE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PENDA CISSE a eu est ASMA,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MAIREME CISSE a eu est MAUX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ALPHA CISSE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MAIREME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CISSE ), prière de renseignés toutes les questions liées à ( FATIME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PERE CISSE ), prière de renseignés toutes les questions liées à ( OUSMANE PERE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FATIME CISSE , prière de renseignés toutes les questions liées à ( FATIME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PERE CISSE , prière de renseignés toutes les questions liées à ( OUSMANE PERE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FATIME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CISSE ), prière de renseignés toutes les questions liées à ( FATIME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PERE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PERE CISSE ), prière de renseignés toutes les questions liées à ( OUSMANE PERE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CISSE ), prière de renseignés toutes les questions liées à ( FATIME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PERE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PERE CISSE ), prière de renseignés toutes les questions liées à ( OUSMANE PERE CISSE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CISSE (16000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CISSE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CISSE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ALPHA CISSE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ALPHA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MAREMCISSE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(260000) de l'article  Lit est inférieur aux prix de revente (280000)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