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15-70-48-61</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15-70-48-61</w:t>
            </w:r>
          </w:p>
        </w:tc>
        <w:tc>
          <w:tcPr>
            <w:tcW w:type="dxa" w:w="3551"/>
            <w:shd w:fill="F8FAFC"/>
          </w:tcPr>
          <w:p>
            <w:r>
              <w:rPr>
                <w:b w:val="0"/>
                <w:i w:val="0"/>
                <w:color w:val="64748B"/>
                <w:sz w:val="14"/>
              </w:rPr>
              <w:t>CHEF DE MÉNAGE</w:t>
              <w:br/>
            </w:r>
            <w:r>
              <w:rPr>
                <w:b/>
                <w:i w:val="0"/>
                <w:sz w:val="18"/>
              </w:rPr>
              <w:t>DOUDOU CISSE</w:t>
            </w:r>
          </w:p>
        </w:tc>
      </w:tr>
      <w:tr>
        <w:tc>
          <w:tcPr>
            <w:tcW w:type="dxa" w:w="3551"/>
            <w:shd w:fill="F8FAFC"/>
          </w:tcPr>
          <w:p>
            <w:r>
              <w:rPr>
                <w:b w:val="0"/>
                <w:i w:val="0"/>
                <w:color w:val="64748B"/>
                <w:sz w:val="14"/>
              </w:rPr>
              <w:t>TÉLÉPHONE CM</w:t>
              <w:br/>
            </w:r>
            <w:r>
              <w:rPr>
                <w:b/>
                <w:i w:val="0"/>
                <w:sz w:val="18"/>
              </w:rPr>
              <w:t>78 323 02 70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2026-06-22T16:49:35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Drame diffère de celui donné par Adama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Drame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Louche traditionnelle en Grand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DRAME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DRAME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DRAME vit à SEDHIOU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Sadio Cisse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Tida Cisse fréquente 2ème année de Primaire mais ne sait pas écrire, prière de vérifier auprès de Tida Cisse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DRAME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[2026-06-23 12:30:27] </w:t>
      </w:r>
      <w:r>
        <w:rPr>
          <w:b/>
          <w:i w:val="0"/>
          <w:color w:val="1F6FEB"/>
          <w:sz w:val="16"/>
        </w:rPr>
        <w:t xml:space="preserve">EQ32_enq1_v2 </w:t>
      </w:r>
      <w:r>
        <w:rPr>
          <w:b w:val="0"/>
          <w:i w:val="0"/>
          <w:color w:val="64748B"/>
          <w:sz w:val="16"/>
        </w:rPr>
        <w:t xml:space="preserve">sur s12q04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