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28-63-85-82</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28-63-85-82</w:t>
            </w:r>
          </w:p>
        </w:tc>
        <w:tc>
          <w:tcPr>
            <w:tcW w:type="dxa" w:w="3551"/>
            <w:shd w:fill="F8FAFC"/>
          </w:tcPr>
          <w:p>
            <w:r>
              <w:rPr>
                <w:b w:val="0"/>
                <w:i w:val="0"/>
                <w:color w:val="64748B"/>
                <w:sz w:val="14"/>
              </w:rPr>
              <w:t>CHEF DE MÉNAGE</w:t>
              <w:br/>
            </w:r>
            <w:r>
              <w:rPr>
                <w:b/>
                <w:i w:val="0"/>
                <w:sz w:val="18"/>
              </w:rPr>
              <w:t>WANDIFA NDIAYE</w:t>
            </w:r>
          </w:p>
        </w:tc>
      </w:tr>
      <w:tr>
        <w:tc>
          <w:tcPr>
            <w:tcW w:type="dxa" w:w="3551"/>
            <w:shd w:fill="F8FAFC"/>
          </w:tcPr>
          <w:p>
            <w:r>
              <w:rPr>
                <w:b w:val="0"/>
                <w:i w:val="0"/>
                <w:color w:val="64748B"/>
                <w:sz w:val="14"/>
              </w:rPr>
              <w:t>TÉLÉPHONE CM</w:t>
              <w:br/>
            </w:r>
            <w:r>
              <w:rPr>
                <w:b/>
                <w:i w:val="0"/>
                <w:sz w:val="18"/>
              </w:rPr>
              <w:t>77 104 87 06</w:t>
            </w:r>
          </w:p>
        </w:tc>
        <w:tc>
          <w:tcPr>
            <w:tcW w:type="dxa" w:w="3551"/>
            <w:shd w:fill="F8FAFC"/>
          </w:tcPr>
          <w:p>
            <w:r>
              <w:rPr>
                <w:b w:val="0"/>
                <w:i w:val="0"/>
                <w:color w:val="64748B"/>
                <w:sz w:val="14"/>
              </w:rPr>
              <w:t>LOCALISATION</w:t>
              <w:br/>
            </w:r>
            <w:r>
              <w:rPr>
                <w:b/>
                <w:i w:val="0"/>
                <w:sz w:val="18"/>
              </w:rPr>
              <w:t>IDA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2026-07-14T12:56:59</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Dramé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Dramé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Dialang Touré diffère de celui donné par Dialang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Wandifa Ndiaye diffère de celui donné par Wandifa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Yaya Ndiaye ou l'année à laquelle Yaya Ndiaye a fréquenté l'école pour la dernière fois (2024) le dernier diplome de Yaya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Solo Ndiaye ou l'année à laquelle Solo Ndiaye a fréquenté l'école pour la dernière fois (2020) le dernier diplome de Solo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45.5 Kg de taille unique de Riz local entier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.5909091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 kg), des quantités offertes (0 kg),  des quantités vendus (0 kg) et des quantités en stock (25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Macky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Solo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Dialang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Wandifa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Macky Ndiaye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Fatoumata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Fackéba Mané, les agriculteurs dont leurs cultures est principalement destiné à la consommation du ménage sont des (Agriculteurs, subsistances) et ceux qui le font avec l'élevage sont des (Agriculteurs et eleveurs, subsistances)Attention ! Le nombre de jours (10 jours) que Fackéba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Fackéba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Macky Ndiaye, les agriculteurs dont leurs cultures est principalement destiné à la consommation du ménage sont des (Agriculteurs, subsistances) et ceux qui le font avec l'élevage sont des (Agriculteurs et eleveurs, subsistances)Attention! le nombre d'heure (3 heures) que Macky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Solo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Wandifa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Yaya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Dialang Touré,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Dialang Touré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WANDIFA NDIAYE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WANDIFA NDIAYE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WANDIFA NDIAYE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(275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Fackéba Mané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Fatoumata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Yaya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Solo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Dialang Touré, les agriculteurs dont leurs cultures est principalement destiné à la consommation du ménage sont des (Agriculteurs, subsistances) et ceux qui le font avec l'élevage sont des (Agriculteurs et eleveurs, subsistances)Avertissement!! Le montant (20000 FCFA) de Dialang Touré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Dialang Touré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Dialang Touré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Dialang Touré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WANDIFA NDIAYE a comme taille 11 personnes dont ils vivent à SEDHIOU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