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64-11-56-04</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64-11-56-04</w:t>
            </w:r>
          </w:p>
        </w:tc>
        <w:tc>
          <w:tcPr>
            <w:tcW w:type="dxa" w:w="3551"/>
            <w:shd w:fill="F8FAFC"/>
          </w:tcPr>
          <w:p>
            <w:r>
              <w:rPr>
                <w:b w:val="0"/>
                <w:i w:val="0"/>
                <w:color w:val="64748B"/>
                <w:sz w:val="14"/>
              </w:rPr>
              <w:t>CHEF DE MÉNAGE</w:t>
              <w:br/>
            </w:r>
            <w:r>
              <w:rPr>
                <w:b/>
                <w:i w:val="0"/>
                <w:sz w:val="18"/>
              </w:rPr>
              <w:t>WILLIAM SADIO</w:t>
            </w:r>
          </w:p>
        </w:tc>
      </w:tr>
      <w:tr>
        <w:tc>
          <w:tcPr>
            <w:tcW w:type="dxa" w:w="3551"/>
            <w:shd w:fill="F8FAFC"/>
          </w:tcPr>
          <w:p>
            <w:r>
              <w:rPr>
                <w:b w:val="0"/>
                <w:i w:val="0"/>
                <w:color w:val="64748B"/>
                <w:sz w:val="14"/>
              </w:rPr>
              <w:t>TÉLÉPHONE CM</w:t>
              <w:br/>
            </w:r>
            <w:r>
              <w:rPr>
                <w:b/>
                <w:i w:val="0"/>
                <w:sz w:val="18"/>
              </w:rPr>
              <w:t>78 611 78 42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2026-06-11T14:39:32</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Christian  Manga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Colomba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Dieyla  Mariama Sibo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Florence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Kekoye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Sadio est trop jeune ou vielle pour avoir Pape Sadio selon l'écart d'âge (13 ans) entre lui et sa mère, prière de revoir l'âge de Pape Sadio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Romaric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Sadio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Kinta Sadio ou l'année à laquelle Kinta Sadio a fréquenté l'école pour la dernière fois (.) le dernier diplome de Kinta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Mansaly diffère de celui donné par Fatou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 Diatta diffère de celui donné par Tombon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Bassirou  Sadio ou l'année à laquelle Bassirou  Sadio a fréquenté l'école pour la dernière fois (.) le dernier diplome de Bassirou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Mane ou l'année à laquelle Khady Mane a fréquenté l'école pour la dernière fois (2019)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Sadio ou l'année à laquelle Pauline  Sadio a fréquenté l'école pour la dernière fois (.) le dernier diplome de Pauline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WILLIAM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Manga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Colomba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  Mariama Sibo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Florence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Kekoye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Romaric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Florence  Sadio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Christian  Manga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Hibert Sadio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Kekoye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Kinta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Silvy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 Fcfa) de Dieyla  Mariama Sibo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Christian  Manga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Hibert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Kekoye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Tombon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WILLIAM SADIO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(120500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(156500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(232000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personne elle-même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WILLIAM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WILLIAM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Manguier, orangers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WILLIAM SADIO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patate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patate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d'entretien du sol (sarclage, etc.) est de 190000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anacard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riz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333.3333 FCFA par Kilogramme qui semble faible, prière de vérifier  le montant d'achat (60000 FCFA pour 180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(15000 FCFA pour 300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2500 FCFA par Bourette qui semble élevé, prière de vérifier  le montant d'achat (42500 FCFA pour 17 Bourette)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Manguier, orangers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106250 FCFA qui semble élevé, prière de verifier le montant tiré de la vente (212500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Florence  Sadio fréquente 2ème année de Primaire mais ne sait pas écrire, prière de vérifier auprès de Florence  Sadio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Tombon Diatta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Mansaly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William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12:11:59] </w:t>
      </w:r>
      <w:r>
        <w:rPr>
          <w:b/>
          <w:i w:val="0"/>
          <w:color w:val="1F6FEB"/>
          <w:sz w:val="16"/>
        </w:rPr>
        <w:t xml:space="preserve">EQ33_sup_v2 </w:t>
      </w:r>
      <w:r>
        <w:rPr>
          <w:b w:val="0"/>
          <w:i w:val="0"/>
          <w:color w:val="64748B"/>
          <w:sz w:val="16"/>
        </w:rPr>
        <w:t xml:space="preserve">sur @@RejectedBySupervisor : </w:t>
      </w:r>
      <w:r>
        <w:rPr>
          <w:b w:val="0"/>
          <w:i w:val="0"/>
          <w:sz w:val="17"/>
        </w:rPr>
        <w:t>"Revoir pour romaric si  4.09 le concerne vraiment  Toujours pour romaric a 10.51 a revoir car c'est peu probable vu le montant  Idem pour garou à 10.51 existe t'il pas de fournitures "</w:t>
      </w:r>
    </w:p>
    <w:p>
      <w:pPr>
        <w:pStyle w:val="ListBullet"/>
      </w:pPr>
      <w:r>
        <w:rPr>
          <w:b w:val="0"/>
          <w:i w:val="0"/>
          <w:color w:val="64748B"/>
          <w:sz w:val="16"/>
        </w:rPr>
        <w:t xml:space="preserve">[2026-06-24 18:56:59] </w:t>
      </w:r>
      <w:r>
        <w:rPr>
          <w:b/>
          <w:i w:val="0"/>
          <w:color w:val="1F6FEB"/>
          <w:sz w:val="16"/>
        </w:rPr>
        <w:t xml:space="preserve">EQ33_enq1_v2 </w:t>
      </w:r>
      <w:r>
        <w:rPr>
          <w:b w:val="0"/>
          <w:i w:val="0"/>
          <w:color w:val="64748B"/>
          <w:sz w:val="16"/>
        </w:rPr>
        <w:t xml:space="preserve">sur s10q51 : </w:t>
      </w:r>
      <w:r>
        <w:rPr>
          <w:b w:val="0"/>
          <w:i w:val="0"/>
          <w:sz w:val="17"/>
        </w:rPr>
        <w:t>"c’est  la somme de tous les dépenses effectués durant le mois,  il a changé beaucoup de pièces durant ce mois "</w:t>
      </w:r>
    </w:p>
    <w:p>
      <w:pPr>
        <w:pStyle w:val="ListBullet"/>
      </w:pPr>
      <w:r>
        <w:rPr>
          <w:b w:val="0"/>
          <w:i w:val="0"/>
          <w:color w:val="64748B"/>
          <w:sz w:val="16"/>
        </w:rPr>
        <w:t xml:space="preserve">[2026-06-25 18:28:47] </w:t>
      </w:r>
      <w:r>
        <w:rPr>
          <w:b/>
          <w:i w:val="0"/>
          <w:color w:val="1F6FEB"/>
          <w:sz w:val="16"/>
        </w:rPr>
        <w:t xml:space="preserve">EQ33_sup_v2 </w:t>
      </w:r>
      <w:r>
        <w:rPr>
          <w:b w:val="0"/>
          <w:i w:val="0"/>
          <w:color w:val="64748B"/>
          <w:sz w:val="16"/>
        </w:rPr>
        <w:t xml:space="preserve">sur @@RejectedBySupervisor : </w:t>
      </w:r>
      <w:r>
        <w:rPr>
          <w:b w:val="0"/>
          <w:i w:val="0"/>
          <w:sz w:val="17"/>
        </w:rPr>
        <w:t>Revoir le rejet de la section 10 b</w:t>
      </w:r>
    </w:p>
    <w:p>
      <w:pPr>
        <w:pStyle w:val="ListBullet"/>
      </w:pPr>
      <w:r>
        <w:rPr>
          <w:b w:val="0"/>
          <w:i w:val="0"/>
          <w:color w:val="64748B"/>
          <w:sz w:val="16"/>
        </w:rPr>
        <w:t xml:space="preserve">[2026-06-25 19:57:04] </w:t>
      </w:r>
      <w:r>
        <w:rPr>
          <w:b/>
          <w:i w:val="0"/>
          <w:color w:val="1F6FEB"/>
          <w:sz w:val="16"/>
        </w:rPr>
        <w:t xml:space="preserve">EQ33_sup_v2 </w:t>
      </w:r>
      <w:r>
        <w:rPr>
          <w:b w:val="0"/>
          <w:i w:val="0"/>
          <w:color w:val="64748B"/>
          <w:sz w:val="16"/>
        </w:rPr>
        <w:t xml:space="preserve">sur s10q51 : </w:t>
      </w:r>
      <w:r>
        <w:rPr>
          <w:b w:val="0"/>
          <w:i w:val="0"/>
          <w:sz w:val="17"/>
        </w:rPr>
        <w:t>La réparation est notée à 10.54 donc il faut déceler de cette Somme celle appartenant aux services de réparation pour les mettre à 10.54</w:t>
      </w:r>
    </w:p>
    <w:p>
      <w:pPr>
        <w:pStyle w:val="ListBullet"/>
      </w:pPr>
      <w:r>
        <w:rPr>
          <w:b w:val="0"/>
          <w:i w:val="0"/>
          <w:color w:val="64748B"/>
          <w:sz w:val="16"/>
        </w:rPr>
        <w:t xml:space="preserve">[2026-06-25 19:59:29] </w:t>
      </w:r>
      <w:r>
        <w:rPr>
          <w:b/>
          <w:i w:val="0"/>
          <w:color w:val="1F6FEB"/>
          <w:sz w:val="16"/>
        </w:rPr>
        <w:t xml:space="preserve">EQ33_sup_v2 </w:t>
      </w:r>
      <w:r>
        <w:rPr>
          <w:b w:val="0"/>
          <w:i w:val="0"/>
          <w:color w:val="64748B"/>
          <w:sz w:val="16"/>
        </w:rPr>
        <w:t xml:space="preserve">sur @@RejectedBySupervisor : </w:t>
      </w:r>
      <w:r>
        <w:rPr>
          <w:b w:val="0"/>
          <w:i w:val="0"/>
          <w:sz w:val="17"/>
        </w:rPr>
        <w:t>Revoir la section 10 pour l'entreprise de conduite de moto</w:t>
      </w:r>
    </w:p>
    <w:p>
      <w:pPr>
        <w:pStyle w:val="ListBullet"/>
      </w:pPr>
      <w:r>
        <w:rPr>
          <w:b w:val="0"/>
          <w:i w:val="0"/>
          <w:color w:val="64748B"/>
          <w:sz w:val="16"/>
        </w:rPr>
        <w:t xml:space="preserve">[2026-06-26 16:32:27]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