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37-98-96-45</w:t>
      </w:r>
    </w:p>
    <w:p>
      <w:r>
        <w:rPr>
          <w:b w:val="0"/>
          <w:i w:val="0"/>
          <w:color w:val="64748B"/>
          <w:sz w:val="18"/>
        </w:rPr>
        <w:t>Enquêteur : EQ34_enq2_v2 (MICHEL SECK)  ·  Équipe : EQ34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21201030010</w:t>
            </w:r>
          </w:p>
        </w:tc>
        <w:tc>
          <w:tcPr>
            <w:tcW w:type="dxa" w:w="3551"/>
            <w:shd w:fill="F8FAFC"/>
          </w:tcPr>
          <w:p>
            <w:r>
              <w:rPr>
                <w:b w:val="0"/>
                <w:i w:val="0"/>
                <w:color w:val="64748B"/>
                <w:sz w:val="14"/>
              </w:rPr>
              <w:t>MÉNAGE</w:t>
              <w:br/>
            </w:r>
            <w:r>
              <w:rPr>
                <w:b/>
                <w:i w:val="0"/>
                <w:color w:val="1F6FEB"/>
                <w:sz w:val="18"/>
              </w:rPr>
              <w:t>37-98-96-45</w:t>
            </w:r>
          </w:p>
        </w:tc>
        <w:tc>
          <w:tcPr>
            <w:tcW w:type="dxa" w:w="3551"/>
            <w:shd w:fill="F8FAFC"/>
          </w:tcPr>
          <w:p>
            <w:r>
              <w:rPr>
                <w:b w:val="0"/>
                <w:i w:val="0"/>
                <w:color w:val="64748B"/>
                <w:sz w:val="14"/>
              </w:rPr>
              <w:t>CHEF DE MÉNAGE</w:t>
              <w:br/>
            </w:r>
            <w:r>
              <w:rPr>
                <w:b/>
                <w:i w:val="0"/>
                <w:sz w:val="18"/>
              </w:rPr>
              <w:t>ABOUBACAR SANE</w:t>
            </w:r>
          </w:p>
        </w:tc>
      </w:tr>
      <w:tr>
        <w:tc>
          <w:tcPr>
            <w:tcW w:type="dxa" w:w="3551"/>
            <w:shd w:fill="F8FAFC"/>
          </w:tcPr>
          <w:p>
            <w:r>
              <w:rPr>
                <w:b w:val="0"/>
                <w:i w:val="0"/>
                <w:color w:val="64748B"/>
                <w:sz w:val="14"/>
              </w:rPr>
              <w:t>TÉLÉPHONE CM</w:t>
              <w:br/>
            </w:r>
            <w:r>
              <w:rPr>
                <w:b/>
                <w:i w:val="0"/>
                <w:sz w:val="18"/>
              </w:rPr>
              <w:t>77 428 27 85</w:t>
            </w:r>
          </w:p>
        </w:tc>
        <w:tc>
          <w:tcPr>
            <w:tcW w:type="dxa" w:w="3551"/>
            <w:shd w:fill="F8FAFC"/>
          </w:tcPr>
          <w:p>
            <w:r>
              <w:rPr>
                <w:b w:val="0"/>
                <w:i w:val="0"/>
                <w:color w:val="64748B"/>
                <w:sz w:val="14"/>
              </w:rPr>
              <w:t>LOCALISATION</w:t>
              <w:br/>
            </w:r>
            <w:r>
              <w:rPr>
                <w:b/>
                <w:i w:val="0"/>
                <w:sz w:val="18"/>
              </w:rPr>
              <w:t>SINDIAN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2  ·  1ʳᵉ visite : 2026-07-15T10:13:40</w:t>
            </w:r>
          </w:p>
        </w:tc>
      </w:tr>
    </w:tbl>
    <w:p/>
    <w:p>
      <w:r>
        <w:rPr>
          <w:b/>
          <w:i w:val="0"/>
          <w:color w:val="1F6FEB"/>
          <w:sz w:val="22"/>
        </w:rPr>
        <w:t>⚠ INCOHÉRENCES À CORRIGER (151)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KEBBA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KHASSIME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FATOU FAYE BADJI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ALASSANE DEME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ALASSANE DEME ou l'année à laquelle ALASSANE DEME a fréquenté l'école pour la dernière fois (.) le dernier diplome de ALASSANE DEME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(21 ans) de KEBBA SANE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KEBBA SANE ou l'année à laquelle KEBBA SANE a fréquenté l'école pour la dernière fois (.) le dernier diplome de KEBBA SANE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ABOUBACAR SANE diffère de celui donné par ABOUBACAR SANE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FATOU SANE ou l'année à laquelle FATOU SANE a fréquenté l'école pour la dernière fois (.) le dernier diplome de FATOU SANE ne peut être le Certificat d'études primaires (CEP), prière de corriger cette incohérence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 asine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 asine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Houe/daba/hilaire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ABOUBACAR SANE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KEBBA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KHASSIME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FATOU FAYE BADJI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KHASSIME SANE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ABOUBACAR SANE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IBRAHIMA SANE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KEBBA SANE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KHASSIME SANE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ALASSANE DEME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SEYNABOU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ABOUBACAR SANE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BADJI ), prière de renseignés toutes les questions liées à ( SEYNABOU BADJI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ABOUBACAR SANE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grillées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grillées décortiquées, prière de renseignés toutes les questions liées à Arachides grillées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en feuilles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en feuilles, prière de renseignés toutes les questions liées à Autres légumes en feuilles.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Noix de palme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Noix de palme, prière de renseignés toutes les questions liées à Noix de palme.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siket [capitaine]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siket [capitaine], prière de renseignés toutes les questions liées à Poisson frais siket [capitaine].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ABOUBACAR SANE (33500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ABOUBACAR SANE (1000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ABOUBACAR SANE (3000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ABOUBACAR SANE (900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ABOUBACAR SANE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ABOUBACAR SANE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ABOUBACAR SANE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ABOUBACAR SANE (12000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ABOUBACAR SANE (12000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ABOUBACAR SANE (12600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ABOUBACAR SANE (1500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ABOUBACAR SANE (2400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ABOUBACAR SANE (900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Animateur religieuse n'a pas fonctionné tout le temps au cours des 12 derniers mois est Il le fait de manière occasionnel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Transformation d’ARACHIDE grillé n'a pas effectué des dépenses ou faire des reventes des marchandises ou des produits ou rendre de service.Il manque des informations non renseignées de Transformation d’ARACHIDE grillé, prière de renseignés toutes les questions liées à Transformation d’ARACHIDE grillé.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orange et citron selon les mesures GPS est de 7963.41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ORANGE ET CITRON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ORANGE ET CITRON selon les mesures GPS est de 2230.7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7165.61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Oranger dans la parcelle Parcelle ORANGE ET CITRON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Oranger dans la parcelle Parcelle orange et citron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KHASSIME SANE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KHASSIME SANE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ALASSANE DEME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IBRAHIMA SANE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KEBBA SANE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ABOUBACAR SANE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AvertissementSEYNABOU BADJI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SEYNABOU BADJI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ABOUBACAR SANE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ORANGE ET CITRON)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ORANGE ET CITRON) qui ne semble pas être un bon nom ou contient des lettres, prière de mettre le vrai nom du champs.</w:t>
            </w:r>
          </w:p>
        </w:tc>
      </w:tr>
    </w:tbl>
    <w:p/>
    <w:p>
      <w:r>
        <w:rPr>
          <w:b/>
          <w:i w:val="0"/>
          <w:color w:val="1F6FEB"/>
          <w:sz w:val="22"/>
        </w:rPr>
        <w:t>💬 COMMENTAIRES SUPERVISEUR / ENQUÊTEUR (5)</w:t>
      </w:r>
    </w:p>
    <w:p>
      <w:pPr>
        <w:pStyle w:val="ListBullet"/>
      </w:pPr>
      <w:r>
        <w:rPr>
          <w:b w:val="0"/>
          <w:i w:val="0"/>
          <w:color w:val="64748B"/>
          <w:sz w:val="16"/>
        </w:rPr>
        <w:t xml:space="preserve">[2026-07-15 12:06:11] </w:t>
      </w:r>
      <w:r>
        <w:rPr>
          <w:b/>
          <w:i w:val="0"/>
          <w:color w:val="1F6FEB"/>
          <w:sz w:val="16"/>
        </w:rPr>
        <w:t xml:space="preserve">EQ34_enq2_v2 </w:t>
      </w:r>
      <w:r>
        <w:rPr>
          <w:b w:val="0"/>
          <w:i w:val="0"/>
          <w:color w:val="64748B"/>
          <w:sz w:val="16"/>
        </w:rPr>
        <w:t xml:space="preserve">sur s04q49 : </w:t>
      </w:r>
      <w:r>
        <w:rPr>
          <w:b w:val="0"/>
          <w:i w:val="0"/>
          <w:sz w:val="17"/>
        </w:rPr>
        <w:t>"Il fait de l’agriculture de substances pour sa famille.  "</w:t>
      </w:r>
    </w:p>
    <w:p>
      <w:pPr>
        <w:pStyle w:val="ListBullet"/>
      </w:pPr>
      <w:r>
        <w:rPr>
          <w:b w:val="0"/>
          <w:i w:val="0"/>
          <w:color w:val="64748B"/>
          <w:sz w:val="16"/>
        </w:rPr>
        <w:t xml:space="preserve">[2026-07-15 17:59:44] </w:t>
      </w:r>
      <w:r>
        <w:rPr>
          <w:b/>
          <w:i w:val="0"/>
          <w:color w:val="1F6FEB"/>
          <w:sz w:val="16"/>
        </w:rPr>
        <w:t xml:space="preserve">EQ34_enq2_v2 </w:t>
      </w:r>
      <w:r>
        <w:rPr>
          <w:b w:val="0"/>
          <w:i w:val="0"/>
          <w:color w:val="64748B"/>
          <w:sz w:val="16"/>
        </w:rPr>
        <w:t xml:space="preserve">sur s12q09 : </w:t>
      </w:r>
      <w:r>
        <w:rPr>
          <w:b w:val="0"/>
          <w:i w:val="0"/>
          <w:sz w:val="17"/>
        </w:rPr>
        <w:t>"C’est une estimation car il ménage déclare qu’on l’avait offert le salon donc il ne connaît pas la valeur exacte.  "</w:t>
      </w:r>
    </w:p>
    <w:p>
      <w:pPr>
        <w:pStyle w:val="ListBullet"/>
      </w:pPr>
      <w:r>
        <w:rPr>
          <w:b w:val="0"/>
          <w:i w:val="0"/>
          <w:color w:val="64748B"/>
          <w:sz w:val="16"/>
        </w:rPr>
        <w:t xml:space="preserve">[2026-07-15 18:05:29] </w:t>
      </w:r>
      <w:r>
        <w:rPr>
          <w:b/>
          <w:i w:val="0"/>
          <w:color w:val="1F6FEB"/>
          <w:sz w:val="16"/>
        </w:rPr>
        <w:t xml:space="preserve">EQ34_enq2_v2 </w:t>
      </w:r>
      <w:r>
        <w:rPr>
          <w:b w:val="0"/>
          <w:i w:val="0"/>
          <w:color w:val="64748B"/>
          <w:sz w:val="16"/>
        </w:rPr>
        <w:t xml:space="preserve">sur s12q09 : </w:t>
      </w:r>
      <w:r>
        <w:rPr>
          <w:b w:val="0"/>
          <w:i w:val="0"/>
          <w:sz w:val="17"/>
        </w:rPr>
        <w:t>"Le ménage déclare qu’il n’a pas acheter la télé.  Il lui a été offert "</w:t>
      </w:r>
    </w:p>
    <w:p>
      <w:pPr>
        <w:pStyle w:val="ListBullet"/>
      </w:pPr>
      <w:r>
        <w:rPr>
          <w:b w:val="0"/>
          <w:i w:val="0"/>
          <w:color w:val="64748B"/>
          <w:sz w:val="16"/>
        </w:rPr>
        <w:t xml:space="preserve">[2026-07-16 10:43:31] </w:t>
      </w:r>
      <w:r>
        <w:rPr>
          <w:b/>
          <w:i w:val="0"/>
          <w:color w:val="1F6FEB"/>
          <w:sz w:val="16"/>
        </w:rPr>
        <w:t xml:space="preserve">EQ34_enq2_v2 </w:t>
      </w:r>
      <w:r>
        <w:rPr>
          <w:b w:val="0"/>
          <w:i w:val="0"/>
          <w:color w:val="64748B"/>
          <w:sz w:val="16"/>
        </w:rPr>
        <w:t xml:space="preserve">sur s19q04 : </w:t>
      </w:r>
      <w:r>
        <w:rPr>
          <w:b w:val="0"/>
          <w:i w:val="0"/>
          <w:sz w:val="17"/>
        </w:rPr>
        <w:t>"Le ménage déclare qu’il ne possède pas le Kadiandou mais il avait loué 2 kadiandou à 10000f l’unité. "</w:t>
      </w:r>
    </w:p>
    <w:p>
      <w:pPr>
        <w:pStyle w:val="ListBullet"/>
      </w:pPr>
      <w:r>
        <w:rPr>
          <w:b w:val="0"/>
          <w:i w:val="0"/>
          <w:color w:val="64748B"/>
          <w:sz w:val="16"/>
        </w:rPr>
        <w:t xml:space="preserve">[2026-07-16 10:45:58] </w:t>
      </w:r>
      <w:r>
        <w:rPr>
          <w:b/>
          <w:i w:val="0"/>
          <w:color w:val="1F6FEB"/>
          <w:sz w:val="16"/>
        </w:rPr>
        <w:t xml:space="preserve">EQ34_enq2_v2 </w:t>
      </w:r>
      <w:r>
        <w:rPr>
          <w:b w:val="0"/>
          <w:i w:val="0"/>
          <w:color w:val="64748B"/>
          <w:sz w:val="16"/>
        </w:rPr>
        <w:t xml:space="preserve">sur s19q04 : </w:t>
      </w:r>
      <w:r>
        <w:rPr>
          <w:b w:val="0"/>
          <w:i w:val="0"/>
          <w:sz w:val="17"/>
        </w:rPr>
        <w:t>"Il avait loué les 2 hasine asine à 10000f l’unité car il n’en dispose pas.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