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88-38-60-77</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88-38-60-77</w:t>
            </w:r>
          </w:p>
        </w:tc>
        <w:tc>
          <w:tcPr>
            <w:tcW w:type="dxa" w:w="3551"/>
            <w:shd w:fill="F8FAFC"/>
          </w:tcPr>
          <w:p>
            <w:r>
              <w:rPr>
                <w:b w:val="0"/>
                <w:i w:val="0"/>
                <w:color w:val="64748B"/>
                <w:sz w:val="14"/>
              </w:rPr>
              <w:t>CHEF DE MÉNAGE</w:t>
              <w:br/>
            </w:r>
            <w:r>
              <w:rPr>
                <w:b/>
                <w:i w:val="0"/>
                <w:sz w:val="18"/>
              </w:rPr>
              <w:t>MARIAMA GOUDIABY</w:t>
            </w:r>
          </w:p>
        </w:tc>
      </w:tr>
      <w:tr>
        <w:tc>
          <w:tcPr>
            <w:tcW w:type="dxa" w:w="3551"/>
            <w:shd w:fill="F8FAFC"/>
          </w:tcPr>
          <w:p>
            <w:r>
              <w:rPr>
                <w:b w:val="0"/>
                <w:i w:val="0"/>
                <w:color w:val="64748B"/>
                <w:sz w:val="14"/>
              </w:rPr>
              <w:t>TÉLÉPHONE CM</w:t>
              <w:br/>
            </w:r>
            <w:r>
              <w:rPr>
                <w:b/>
                <w:i w:val="0"/>
                <w:sz w:val="18"/>
              </w:rPr>
              <w:t>78 852 09 91</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2026-06-26T12:23:51</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Fatou GOUDIABY ou l'année à laquelle Ndeye Fatou GOUDIABY a fréquenté l'école pour la dernière fois (.) le dernier diplome de Ndeye Fatou GOUDIABY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(1000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(4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Abass GOUDIABY n'a pas été à l'école entre 2024/2025 est Il vient d'entrer à l'école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GOUDIABY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GOUDIABY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GOUDIABY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GOUDIABY (5000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GOUDIABY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GOUDIABY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GOUDIABY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GOUDIABY (2200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MARIAMA GOUDIABY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orange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orange selon les mesures GPS est de 339.74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Riz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MARIAMA GOUDIABY pour la main-d'oeuvre non-familiale sur la parcelle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30.12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(1000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Abass GOUDIABY est Etudiant/Elève de la 4.21 mais Abass GOUDIABY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Mariama GOUDIABY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GOUDIABY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GOUDIABY a comme taille 5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[2026-06-26 14:45:04] </w:t>
      </w:r>
      <w:r>
        <w:rPr>
          <w:b/>
          <w:i w:val="0"/>
          <w:color w:val="1F6FEB"/>
          <w:sz w:val="16"/>
        </w:rPr>
        <w:t xml:space="preserve">EQ34_enq1_v2 </w:t>
      </w:r>
      <w:r>
        <w:rPr>
          <w:b w:val="0"/>
          <w:i w:val="0"/>
          <w:color w:val="64748B"/>
          <w:sz w:val="16"/>
        </w:rPr>
        <w:t xml:space="preserve">sur s11q23a : </w:t>
      </w:r>
      <w:r>
        <w:rPr>
          <w:b w:val="0"/>
          <w:i w:val="0"/>
          <w:sz w:val="17"/>
        </w:rPr>
        <w:t>il reçoit de l'eau gratuitement</w:t>
      </w:r>
    </w:p>
    <w:p>
      <w:pPr>
        <w:pStyle w:val="ListBullet"/>
      </w:pPr>
      <w:r>
        <w:rPr>
          <w:b w:val="0"/>
          <w:i w:val="0"/>
          <w:color w:val="64748B"/>
          <w:sz w:val="16"/>
        </w:rPr>
        <w:t xml:space="preserve">[2026-07-02 12:59:47] </w:t>
      </w:r>
      <w:r>
        <w:rPr>
          <w:b/>
          <w:i w:val="0"/>
          <w:color w:val="1F6FEB"/>
          <w:sz w:val="16"/>
        </w:rPr>
        <w:t xml:space="preserve">EQ34_enq1_v2 </w:t>
      </w:r>
      <w:r>
        <w:rPr>
          <w:b w:val="0"/>
          <w:i w:val="0"/>
          <w:color w:val="64748B"/>
          <w:sz w:val="16"/>
        </w:rPr>
        <w:t xml:space="preserve">sur s04q60d : </w:t>
      </w:r>
      <w:r>
        <w:rPr>
          <w:b w:val="0"/>
          <w:i w:val="0"/>
          <w:sz w:val="17"/>
        </w:rPr>
        <w:t>Elevage de pousin</w:t>
      </w:r>
    </w:p>
    <w:p>
      <w:pPr>
        <w:pStyle w:val="ListBullet"/>
      </w:pPr>
      <w:r>
        <w:rPr>
          <w:b w:val="0"/>
          <w:i w:val="0"/>
          <w:color w:val="64748B"/>
          <w:sz w:val="16"/>
        </w:rPr>
        <w:t xml:space="preserve">[2026-07-02 13:00:52] </w:t>
      </w:r>
      <w:r>
        <w:rPr>
          <w:b/>
          <w:i w:val="0"/>
          <w:color w:val="1F6FEB"/>
          <w:sz w:val="16"/>
        </w:rPr>
        <w:t xml:space="preserve">EQ34_enq1_v2 </w:t>
      </w:r>
      <w:r>
        <w:rPr>
          <w:b w:val="0"/>
          <w:i w:val="0"/>
          <w:color w:val="64748B"/>
          <w:sz w:val="16"/>
        </w:rPr>
        <w:t xml:space="preserve">sur s04q67 : </w:t>
      </w:r>
      <w:r>
        <w:rPr>
          <w:b w:val="0"/>
          <w:i w:val="0"/>
          <w:sz w:val="17"/>
        </w:rPr>
        <w:t>"Elle vient de le commencer,elle n'a pas encore vendu "</w:t>
      </w:r>
    </w:p>
    <w:p>
      <w:pPr>
        <w:pStyle w:val="ListBullet"/>
      </w:pPr>
      <w:r>
        <w:rPr>
          <w:b w:val="0"/>
          <w:i w:val="0"/>
          <w:color w:val="64748B"/>
          <w:sz w:val="16"/>
        </w:rPr>
        <w:t xml:space="preserve">[2026-07-08 14:13:23] </w:t>
      </w:r>
      <w:r>
        <w:rPr>
          <w:b/>
          <w:i w:val="0"/>
          <w:color w:val="1F6FEB"/>
          <w:sz w:val="16"/>
        </w:rPr>
        <w:t xml:space="preserve">EQ34_sup_v2 </w:t>
      </w:r>
      <w:r>
        <w:rPr>
          <w:b w:val="0"/>
          <w:i w:val="0"/>
          <w:color w:val="64748B"/>
          <w:sz w:val="16"/>
        </w:rPr>
        <w:t xml:space="preserve">sur @@RejectedBySupervisor : </w:t>
      </w:r>
      <w:r>
        <w:rPr>
          <w:b w:val="0"/>
          <w:i w:val="0"/>
          <w:sz w:val="17"/>
        </w:rPr>
        <w:t>4.60 c est de l aviculture elle est avicultrice mais Mariama a comme activite l agriculture au sens large et ca englobe l elevage aussi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