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97-16-85-54</w:t>
      </w:r>
    </w:p>
    <w:p>
      <w:r>
        <w:rPr>
          <w:b w:val="0"/>
          <w:i w:val="0"/>
          <w:color w:val="64748B"/>
          <w:sz w:val="18"/>
        </w:rPr>
        <w:t>Enquêteur : EQ34_enq2_v2 (MICHEL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21203020006</w:t>
            </w:r>
          </w:p>
        </w:tc>
        <w:tc>
          <w:tcPr>
            <w:tcW w:type="dxa" w:w="3551"/>
            <w:shd w:fill="F8FAFC"/>
          </w:tcPr>
          <w:p>
            <w:r>
              <w:rPr>
                <w:b w:val="0"/>
                <w:i w:val="0"/>
                <w:color w:val="64748B"/>
                <w:sz w:val="14"/>
              </w:rPr>
              <w:t>MÉNAGE</w:t>
              <w:br/>
            </w:r>
            <w:r>
              <w:rPr>
                <w:b/>
                <w:i w:val="0"/>
                <w:color w:val="1F6FEB"/>
                <w:sz w:val="18"/>
              </w:rPr>
              <w:t>97-16-85-54</w:t>
            </w:r>
          </w:p>
        </w:tc>
        <w:tc>
          <w:tcPr>
            <w:tcW w:type="dxa" w:w="3551"/>
            <w:shd w:fill="F8FAFC"/>
          </w:tcPr>
          <w:p>
            <w:r>
              <w:rPr>
                <w:b w:val="0"/>
                <w:i w:val="0"/>
                <w:color w:val="64748B"/>
                <w:sz w:val="14"/>
              </w:rPr>
              <w:t>CHEF DE MÉNAGE</w:t>
              <w:br/>
            </w:r>
            <w:r>
              <w:rPr>
                <w:b/>
                <w:i w:val="0"/>
                <w:sz w:val="18"/>
              </w:rPr>
              <w:t>ABBA SAGNA</w:t>
            </w:r>
          </w:p>
        </w:tc>
      </w:tr>
      <w:tr>
        <w:tc>
          <w:tcPr>
            <w:tcW w:type="dxa" w:w="3551"/>
            <w:shd w:fill="F8FAFC"/>
          </w:tcPr>
          <w:p>
            <w:r>
              <w:rPr>
                <w:b w:val="0"/>
                <w:i w:val="0"/>
                <w:color w:val="64748B"/>
                <w:sz w:val="14"/>
              </w:rPr>
              <w:t>TÉLÉPHONE CM</w:t>
              <w:br/>
            </w:r>
            <w:r>
              <w:rPr>
                <w:b/>
                <w:i w:val="0"/>
                <w:sz w:val="18"/>
              </w:rPr>
              <w:t>77 546 97 44</w:t>
            </w:r>
          </w:p>
        </w:tc>
        <w:tc>
          <w:tcPr>
            <w:tcW w:type="dxa" w:w="3551"/>
            <w:shd w:fill="F8FAFC"/>
          </w:tcPr>
          <w:p>
            <w:r>
              <w:rPr>
                <w:b w:val="0"/>
                <w:i w:val="0"/>
                <w:color w:val="64748B"/>
                <w:sz w:val="14"/>
              </w:rPr>
              <w:t>LOCALISATION</w:t>
              <w:br/>
            </w:r>
            <w:r>
              <w:rPr>
                <w:b/>
                <w:i w:val="0"/>
                <w:sz w:val="18"/>
              </w:rPr>
              <w:t>H5 BOUTOUMOL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2  ·  1ʳᵉ visite : 2026-07-10T15:40:02</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SAGNA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SAGNA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BACARY DEMBO SAGNA) , prière de renseigner toutes les questions liées à  BACARY DEMBO SAGNA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DEMBO SAGNA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DEMBO SAGNA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BASSIROU SAGNA frequente actuellement 3ème année de Supérieur mais dit avoir reçu une bourse de 360000 FCFA.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BASSIROU SAGNA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BASSIROU SAGNA a comme secteur institutionel Etat/Collectivité locale ou Entreprise Publique/Parapublique et dit n'avoir pas un bulletin de salaire, prière de corriger cette incoherence.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Petit de Beurre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BACARY DEMBO SAGNA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BACARY DEMBO SAGNA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DEMBO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BACARY DEMBO SAGNA ), prière de renseignés toutes les questions liées à ( BACARY DEMBO SAGNA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BACARY DEMBO SAGNA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BACARY DEMBO SAGNA ), prière de renseignés toutes les questions liées à ( BACARY DEMBO SAGNA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AIDA COLY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ABBA SAGNA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BACARY DEMBO SAGNA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BACARY DEMBO SAGNA ), prière de renseignés toutes les questions liées à ( BACARY DEMBO SAGNA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ABBA SAGNA (2000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ABBA SAGNA (4500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ABBA SAGNA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Du cadeau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riz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112.9 hectare qui semble élevé ou faible,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BACARY DEMBO SAGNA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ABBA SAGNA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BACARY DEMBO SAGNA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ABBA SAGNA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AIDA COLY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AIDA COLY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émis irregulièrement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[2026-07-11 09:31:29] </w:t>
      </w:r>
      <w:r>
        <w:rPr>
          <w:b/>
          <w:i w:val="0"/>
          <w:color w:val="1F6FEB"/>
          <w:sz w:val="16"/>
        </w:rPr>
        <w:t xml:space="preserve">EQ34_enq2_v2 </w:t>
      </w:r>
      <w:r>
        <w:rPr>
          <w:b w:val="0"/>
          <w:i w:val="0"/>
          <w:color w:val="64748B"/>
          <w:sz w:val="16"/>
        </w:rPr>
        <w:t xml:space="preserve">sur s09Dq03 : </w:t>
      </w:r>
      <w:r>
        <w:rPr>
          <w:b w:val="0"/>
          <w:i w:val="0"/>
          <w:sz w:val="17"/>
        </w:rPr>
        <w:t>Allume gaz</w:t>
      </w:r>
    </w:p>
    <w:p>
      <w:pPr>
        <w:pStyle w:val="ListBullet"/>
      </w:pPr>
      <w:r>
        <w:rPr>
          <w:b w:val="0"/>
          <w:i w:val="0"/>
          <w:color w:val="64748B"/>
          <w:sz w:val="16"/>
        </w:rPr>
        <w:t xml:space="preserve">[2026-07-11 10:01:27] </w:t>
      </w:r>
      <w:r>
        <w:rPr>
          <w:b/>
          <w:i w:val="0"/>
          <w:color w:val="1F6FEB"/>
          <w:sz w:val="16"/>
        </w:rPr>
        <w:t xml:space="preserve">EQ34_enq2_v2 </w:t>
      </w:r>
      <w:r>
        <w:rPr>
          <w:b w:val="0"/>
          <w:i w:val="0"/>
          <w:color w:val="64748B"/>
          <w:sz w:val="16"/>
        </w:rPr>
        <w:t xml:space="preserve">sur s17q18f : </w:t>
      </w:r>
      <w:r>
        <w:rPr>
          <w:b w:val="0"/>
          <w:i w:val="0"/>
          <w:sz w:val="17"/>
        </w:rPr>
        <w:t>"Tamkarite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