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Pirogue et hors-bord (bateaux de plaisance)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