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65-80-49-39</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65-80-49-39</w:t>
            </w:r>
          </w:p>
        </w:tc>
        <w:tc>
          <w:tcPr>
            <w:tcW w:type="dxa" w:w="3551"/>
            <w:shd w:fill="F8FAFC"/>
          </w:tcPr>
          <w:p>
            <w:r>
              <w:rPr>
                <w:b w:val="0"/>
                <w:i w:val="0"/>
                <w:color w:val="64748B"/>
                <w:sz w:val="14"/>
              </w:rPr>
              <w:t>CHEF DE MÉNAGE</w:t>
              <w:br/>
            </w:r>
            <w:r>
              <w:rPr>
                <w:b/>
                <w:i w:val="0"/>
                <w:sz w:val="18"/>
              </w:rPr>
              <w:t>MAURICE DIEDHIOU</w:t>
            </w:r>
          </w:p>
        </w:tc>
      </w:tr>
      <w:tr>
        <w:tc>
          <w:tcPr>
            <w:tcW w:type="dxa" w:w="3551"/>
            <w:shd w:fill="F8FAFC"/>
          </w:tcPr>
          <w:p>
            <w:r>
              <w:rPr>
                <w:b w:val="0"/>
                <w:i w:val="0"/>
                <w:color w:val="64748B"/>
                <w:sz w:val="14"/>
              </w:rPr>
              <w:t>TÉLÉPHONE CM</w:t>
              <w:br/>
            </w:r>
            <w:r>
              <w:rPr>
                <w:b/>
                <w:i w:val="0"/>
                <w:sz w:val="18"/>
              </w:rPr>
              <w:t>78 264 17 35</w:t>
            </w:r>
          </w:p>
        </w:tc>
        <w:tc>
          <w:tcPr>
            <w:tcW w:type="dxa" w:w="3551"/>
            <w:shd w:fill="F8FAFC"/>
          </w:tcPr>
          <w:p>
            <w:r>
              <w:rPr>
                <w:b w:val="0"/>
                <w:i w:val="0"/>
                <w:color w:val="64748B"/>
                <w:sz w:val="14"/>
              </w:rPr>
              <w:t>LOCALISATION</w:t>
              <w:br/>
            </w:r>
            <w:r>
              <w:rPr>
                <w:b/>
                <w:i w:val="0"/>
                <w:sz w:val="18"/>
              </w:rPr>
              <w:t>YOUTOU ESSOUKAY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2026-06-12T13:37:24</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EDMOND BRUNO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SILVY SIRA DIEDHIOU a dit que sa mère a un niveau  alors que la mère elle-même dit qu'elle a un niveau Primaire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MAURICE DIEDHIOU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MAURICE DIEDHIOU occupe un emploi secondaire pour l'ETAT/collectivités locales ou dans une entreprise publique/parapublique tout en travaillant moins de  8h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EDMOND BRUNO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SILVY SIRA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(123200 Fcfa) de SIRA DIEME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LYDY BADIOUDESSA SAMBOU (BELLE FILLE)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MAURICE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MAURICE DIEDHIOU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DIEDHIOU (10000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DIEDHIOU (11500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DIEDHIOU (27500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DIEDHIOU (27500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DIEDHIOU (1500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MAURICE DIEDHIOU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MAURICE DIEDHIOU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CHAMPS RIZ par jours au moment de la période des récoltes est de 133.3333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(40) non membre du ménage de MAURICE DIEDHIOU ayant travaillé dans la parcelle CHAMPS ARACHIDE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CHAMPS ARACHIDE au cours de la campagne pour la période de préparation du sol (labour) et des semis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MAURICE DIEDHIOU pour la main-d'oeuvre non-familiale sur la parcelle CHAMPS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 FCFA qui semble élevé, prière de verifier le montant tiré de la vente (12500 FCFA) de Arachide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NARCIS DIEDHIOU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SILVY SIRA DIEDHIOU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DIEME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MAURICE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MAURICE DIEDHIOU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MAURICE DIEDHIOU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MAURICE DIEDHIOU a comme taille 6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(5)</w:t>
      </w:r>
    </w:p>
    <w:p>
      <w:pPr>
        <w:pStyle w:val="ListBullet"/>
      </w:pPr>
      <w:r>
        <w:rPr>
          <w:b w:val="0"/>
          <w:i w:val="0"/>
          <w:color w:val="64748B"/>
          <w:sz w:val="16"/>
        </w:rPr>
        <w:t xml:space="preserve">[2026-06-12 14:42:35] </w:t>
      </w:r>
      <w:r>
        <w:rPr>
          <w:b/>
          <w:i w:val="0"/>
          <w:color w:val="1F6FEB"/>
          <w:sz w:val="16"/>
        </w:rPr>
        <w:t xml:space="preserve">EQ35_enq3_v2 </w:t>
      </w:r>
      <w:r>
        <w:rPr>
          <w:b w:val="0"/>
          <w:i w:val="0"/>
          <w:color w:val="64748B"/>
          <w:sz w:val="16"/>
        </w:rPr>
        <w:t xml:space="preserve">sur s04q49 : </w:t>
      </w:r>
      <w:r>
        <w:rPr>
          <w:b w:val="0"/>
          <w:i w:val="0"/>
          <w:sz w:val="17"/>
        </w:rPr>
        <w:t>"il fait l’agriculture pour son propre consommation "</w:t>
      </w:r>
    </w:p>
    <w:p>
      <w:pPr>
        <w:pStyle w:val="ListBullet"/>
      </w:pPr>
      <w:r>
        <w:rPr>
          <w:b w:val="0"/>
          <w:i w:val="0"/>
          <w:color w:val="64748B"/>
          <w:sz w:val="16"/>
        </w:rPr>
        <w:t xml:space="preserve">[2026-06-12 14:48:56] </w:t>
      </w:r>
      <w:r>
        <w:rPr>
          <w:b/>
          <w:i w:val="0"/>
          <w:color w:val="1F6FEB"/>
          <w:sz w:val="16"/>
        </w:rPr>
        <w:t xml:space="preserve">EQ35_enq3_v2 </w:t>
      </w:r>
      <w:r>
        <w:rPr>
          <w:b w:val="0"/>
          <w:i w:val="0"/>
          <w:color w:val="64748B"/>
          <w:sz w:val="16"/>
        </w:rPr>
        <w:t xml:space="preserve">sur s04q68 : </w:t>
      </w:r>
      <w:r>
        <w:rPr>
          <w:b w:val="0"/>
          <w:i w:val="0"/>
          <w:sz w:val="17"/>
        </w:rPr>
        <w:t>"il ne reçoit pas de salaire ni de prime "</w:t>
      </w:r>
    </w:p>
    <w:p>
      <w:pPr>
        <w:pStyle w:val="ListBullet"/>
      </w:pPr>
      <w:r>
        <w:rPr>
          <w:b w:val="0"/>
          <w:i w:val="0"/>
          <w:color w:val="64748B"/>
          <w:sz w:val="16"/>
        </w:rPr>
        <w:t xml:space="preserve">[2026-06-12 15:09:57] </w:t>
      </w:r>
      <w:r>
        <w:rPr>
          <w:b/>
          <w:i w:val="0"/>
          <w:color w:val="1F6FEB"/>
          <w:sz w:val="16"/>
        </w:rPr>
        <w:t xml:space="preserve">EQ35_enq3_v2 </w:t>
      </w:r>
      <w:r>
        <w:rPr>
          <w:b w:val="0"/>
          <w:i w:val="0"/>
          <w:color w:val="64748B"/>
          <w:sz w:val="16"/>
        </w:rPr>
        <w:t xml:space="preserve">sur s02q01 : </w:t>
      </w:r>
      <w:r>
        <w:rPr>
          <w:b w:val="0"/>
          <w:i w:val="0"/>
          <w:sz w:val="17"/>
        </w:rPr>
        <w:t>elle a fait ses études en Guinée bissau</w:t>
      </w:r>
    </w:p>
    <w:p>
      <w:pPr>
        <w:pStyle w:val="ListBullet"/>
      </w:pPr>
      <w:r>
        <w:rPr>
          <w:b w:val="0"/>
          <w:i w:val="0"/>
          <w:color w:val="64748B"/>
          <w:sz w:val="16"/>
        </w:rPr>
        <w:t xml:space="preserve">[2026-06-15 11:29:18] </w:t>
      </w:r>
      <w:r>
        <w:rPr>
          <w:b/>
          <w:i w:val="0"/>
          <w:color w:val="1F6FEB"/>
          <w:sz w:val="16"/>
        </w:rPr>
        <w:t xml:space="preserve">EQ35_enq3_v2 </w:t>
      </w:r>
      <w:r>
        <w:rPr>
          <w:b w:val="0"/>
          <w:i w:val="0"/>
          <w:color w:val="64748B"/>
          <w:sz w:val="16"/>
        </w:rPr>
        <w:t xml:space="preserve">sur s13q25 : </w:t>
      </w:r>
      <w:r>
        <w:rPr>
          <w:b w:val="0"/>
          <w:i w:val="0"/>
          <w:sz w:val="17"/>
        </w:rPr>
        <w:t>ce ménage n’à pas fait de transfert emis</w:t>
      </w:r>
    </w:p>
    <w:p>
      <w:pPr>
        <w:pStyle w:val="ListBullet"/>
      </w:pPr>
      <w:r>
        <w:rPr>
          <w:b w:val="0"/>
          <w:i w:val="0"/>
          <w:color w:val="64748B"/>
          <w:sz w:val="16"/>
        </w:rPr>
        <w:t xml:space="preserve">[2026-06-15 12:10:53] </w:t>
      </w:r>
      <w:r>
        <w:rPr>
          <w:b/>
          <w:i w:val="0"/>
          <w:color w:val="1F6FEB"/>
          <w:sz w:val="16"/>
        </w:rPr>
        <w:t xml:space="preserve">EQ35_enq3_v2 </w:t>
      </w:r>
      <w:r>
        <w:rPr>
          <w:b w:val="0"/>
          <w:i w:val="0"/>
          <w:color w:val="64748B"/>
          <w:sz w:val="16"/>
        </w:rPr>
        <w:t xml:space="preserve">sur s01q00_0 : </w:t>
      </w:r>
      <w:r>
        <w:rPr>
          <w:b w:val="0"/>
          <w:i w:val="0"/>
          <w:sz w:val="17"/>
        </w:rPr>
        <w:t>"l’entretien se fait par téléphone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