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93-07-18-24</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93-07-18-24</w:t>
            </w:r>
          </w:p>
        </w:tc>
        <w:tc>
          <w:tcPr>
            <w:tcW w:type="dxa" w:w="3551"/>
            <w:shd w:fill="F8FAFC"/>
          </w:tcPr>
          <w:p>
            <w:r>
              <w:rPr>
                <w:b w:val="0"/>
                <w:i w:val="0"/>
                <w:color w:val="64748B"/>
                <w:sz w:val="14"/>
              </w:rPr>
              <w:t>CHEF DE MÉNAGE</w:t>
              <w:br/>
            </w:r>
            <w:r>
              <w:rPr>
                <w:b/>
                <w:i w:val="0"/>
                <w:sz w:val="18"/>
              </w:rPr>
              <w:t>AMELIA BANCO</w:t>
            </w:r>
          </w:p>
        </w:tc>
      </w:tr>
      <w:tr>
        <w:tc>
          <w:tcPr>
            <w:tcW w:type="dxa" w:w="3551"/>
            <w:shd w:fill="F8FAFC"/>
          </w:tcPr>
          <w:p>
            <w:r>
              <w:rPr>
                <w:b w:val="0"/>
                <w:i w:val="0"/>
                <w:color w:val="64748B"/>
                <w:sz w:val="14"/>
              </w:rPr>
              <w:t>TÉLÉPHONE CM</w:t>
              <w:br/>
            </w:r>
            <w:r>
              <w:rPr>
                <w:b/>
                <w:i w:val="0"/>
                <w:sz w:val="18"/>
              </w:rPr>
              <w:t>77 574 28 46</w:t>
            </w:r>
          </w:p>
        </w:tc>
        <w:tc>
          <w:tcPr>
            <w:tcW w:type="dxa" w:w="3551"/>
            <w:shd w:fill="F8FAFC"/>
          </w:tcPr>
          <w:p>
            <w:r>
              <w:rPr>
                <w:b w:val="0"/>
                <w:i w:val="0"/>
                <w:color w:val="64748B"/>
                <w:sz w:val="14"/>
              </w:rPr>
              <w:t>LOCALISATION</w:t>
              <w:br/>
            </w:r>
            <w:r>
              <w:rPr>
                <w:b/>
                <w:i w:val="0"/>
                <w:sz w:val="18"/>
              </w:rPr>
              <w:t>BOUCOTTE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2026-07-18T12:30:19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ROUTI MALOU ou l'année à laquelle ROUTI MALOU a fréquenté l'école pour la dernière fois (2022) le dernier diplome de ROUTI MALOU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ROUTI MALOU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AMELIA BANCO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AMELIA BANCO avec une taille de 3 personnes a consommé .12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AMELIA BANCO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AMELIA BANCO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AMELIA BANCO (800 Fcfa) au cours de 30 derniers jours de Bougies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AMELIA BANCO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AMELIA BANCO, prière de reprendre la section agriculture du ménage AMELIA BANCO.</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AMELIA BANCO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4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