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46-54-84-77</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23201020001</w:t>
            </w:r>
          </w:p>
        </w:tc>
        <w:tc>
          <w:tcPr>
            <w:tcW w:type="dxa" w:w="3551"/>
            <w:shd w:fill="F8FAFC"/>
          </w:tcPr>
          <w:p>
            <w:r>
              <w:rPr>
                <w:b w:val="0"/>
                <w:i w:val="0"/>
                <w:color w:val="64748B"/>
                <w:sz w:val="14"/>
              </w:rPr>
              <w:t>MÉNAGE</w:t>
              <w:br/>
            </w:r>
            <w:r>
              <w:rPr>
                <w:b/>
                <w:i w:val="0"/>
                <w:color w:val="1F6FEB"/>
                <w:sz w:val="18"/>
              </w:rPr>
              <w:t>46-54-84-77</w:t>
            </w:r>
          </w:p>
        </w:tc>
        <w:tc>
          <w:tcPr>
            <w:tcW w:type="dxa" w:w="3551"/>
            <w:shd w:fill="F8FAFC"/>
          </w:tcPr>
          <w:p>
            <w:r>
              <w:rPr>
                <w:b w:val="0"/>
                <w:i w:val="0"/>
                <w:color w:val="64748B"/>
                <w:sz w:val="14"/>
              </w:rPr>
              <w:t>CHEF DE MÉNAGE</w:t>
              <w:br/>
            </w:r>
            <w:r>
              <w:rPr>
                <w:b/>
                <w:i w:val="0"/>
                <w:sz w:val="18"/>
              </w:rPr>
              <w:t>PATRICE NADIELINE</w:t>
            </w:r>
          </w:p>
        </w:tc>
      </w:tr>
      <w:tr>
        <w:tc>
          <w:tcPr>
            <w:tcW w:type="dxa" w:w="3551"/>
            <w:shd w:fill="F8FAFC"/>
          </w:tcPr>
          <w:p>
            <w:r>
              <w:rPr>
                <w:b w:val="0"/>
                <w:i w:val="0"/>
                <w:color w:val="64748B"/>
                <w:sz w:val="14"/>
              </w:rPr>
              <w:t>TÉLÉPHONE CM</w:t>
              <w:br/>
            </w:r>
            <w:r>
              <w:rPr>
                <w:b/>
                <w:i w:val="0"/>
                <w:sz w:val="18"/>
              </w:rPr>
              <w:t>77 803 28 95</w:t>
            </w:r>
          </w:p>
        </w:tc>
        <w:tc>
          <w:tcPr>
            <w:tcW w:type="dxa" w:w="3551"/>
            <w:shd w:fill="F8FAFC"/>
          </w:tcPr>
          <w:p>
            <w:r>
              <w:rPr>
                <w:b w:val="0"/>
                <w:i w:val="0"/>
                <w:color w:val="64748B"/>
                <w:sz w:val="14"/>
              </w:rPr>
              <w:t>LOCALISATION</w:t>
              <w:br/>
            </w:r>
            <w:r>
              <w:rPr>
                <w:b/>
                <w:i w:val="0"/>
                <w:sz w:val="18"/>
              </w:rPr>
              <w:t>H4 BOUCOTTE MANCAGNE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2026-07-11T10:45:16</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PASSOU SIMONIE NADIELINE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PASSOU SIMONIE NADIELINE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MARIE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ANNE MARIE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ANTOINETTE NADIELINE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ANTOINETTE NADIELINE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ALBERT FRANÇOIS JUNIOR BALACOUNE ou l'année à laquelle ALBERT FRANÇOIS JUNIOR BALACOUNE a fréquenté l'école pour la dernière fois (.) le dernier diplome de ALBERT FRANÇOIS JUNIOR BALACOUNE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ANTOINETTE NADIELINE ou l'année à laquelle ANTOINETTE NADIELINE a fréquenté l'école pour la dernière fois (.) le dernier diplome de ANTOINETTE NADIELINE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BASIL MINGO ou l'année à laquelle BASIL MINGO a fréquenté l'école pour la dernière fois (.) le dernier diplome de BASIL MINGO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Patrice Nadieline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PASSOU SIMONIE NADIELINE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PASSOU SIMONIE NADIELINE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PASSOU SIMONIE NADIELINE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ANNE MARIE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ANTOINETTE NADIELINE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 (voir 2.15).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VALENTIN BANTAGNY,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ROSE BANDIAKY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Patrice Nadieline (110000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Patrice Nadieline (35000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Patrice Nadieline (90000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Patrice Nadieline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fabriquer à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Patrice Nadieline (2000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CHAMPS ARACHIDE selon l'exploitant est de 500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DE ROSE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PATATE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66.66666 FCFA par Gramme qui semble faible, prière de vérifier  le montant d'achat (1000 FCFA pour 15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80 FCFA par Gramme qui semble faible, prière de vérifier  le montant d'achat (2000 FCFA pour 25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490.9091 FCFA par Kilogramme qui semble faible, prière de vérifier  le montant d'achat (54000 FCFA pour 110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Arachide dans la parcelle CHAMPS ARACHIDE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oignon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294000 FCFA qui semble élevé, prière de verifier le montant tiré de la vente (588000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294000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(588000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15000 FCFA qui semble élevé, prière de verifier le montant tiré de la vente (45000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18000 FCFA qui semble élevé, prière de verifier le montant tiré de la vente (54000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ANTOINETTE NADIELINE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ALBERT FRANÇOIS JUNIOR BALACOUNE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BASIL MINGO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Sucre en poudre,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Patrice Nadieline vit en milieu rural mais dit avoir dépensé 1000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Patrice Nadieline a comme taille 7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(18000)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D’ARACHIDE saison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D’ARACHIDE saison1)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[2026-07-12 18:27:49] </w:t>
      </w:r>
      <w:r>
        <w:rPr>
          <w:b/>
          <w:i w:val="0"/>
          <w:color w:val="1F6FEB"/>
          <w:sz w:val="16"/>
        </w:rPr>
        <w:t xml:space="preserve">EQ35_enq3_v2 </w:t>
      </w:r>
      <w:r>
        <w:rPr>
          <w:b w:val="0"/>
          <w:i w:val="0"/>
          <w:color w:val="64748B"/>
          <w:sz w:val="16"/>
        </w:rPr>
        <w:t xml:space="preserve">sur s16cq16a : </w:t>
      </w:r>
      <w:r>
        <w:rPr>
          <w:b w:val="0"/>
          <w:i w:val="0"/>
          <w:sz w:val="17"/>
        </w:rPr>
        <w:t>"pas encore recolté "</w:t>
      </w:r>
    </w:p>
    <w:p>
      <w:pPr>
        <w:pStyle w:val="ListBullet"/>
      </w:pPr>
      <w:r>
        <w:rPr>
          <w:b w:val="0"/>
          <w:i w:val="0"/>
          <w:color w:val="64748B"/>
          <w:sz w:val="16"/>
        </w:rPr>
        <w:t xml:space="preserve">[2026-07-16 17:50:03] </w:t>
      </w:r>
      <w:r>
        <w:rPr>
          <w:b/>
          <w:i w:val="0"/>
          <w:color w:val="1F6FEB"/>
          <w:sz w:val="16"/>
        </w:rPr>
        <w:t xml:space="preserve">EQ35_enq3_v2 </w:t>
      </w:r>
      <w:r>
        <w:rPr>
          <w:b w:val="0"/>
          <w:i w:val="0"/>
          <w:color w:val="64748B"/>
          <w:sz w:val="16"/>
        </w:rPr>
        <w:t xml:space="preserve">sur s02q34 : </w:t>
      </w:r>
      <w:r>
        <w:rPr>
          <w:b w:val="0"/>
          <w:i w:val="0"/>
          <w:sz w:val="17"/>
        </w:rPr>
        <w:t>il vient juste d’obtenir son diplômes de CFEE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