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54-75-44-97</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12301260025</w:t>
            </w:r>
          </w:p>
        </w:tc>
        <w:tc>
          <w:tcPr>
            <w:tcW w:type="dxa" w:w="3551"/>
            <w:shd w:fill="F8FAFC"/>
          </w:tcPr>
          <w:p>
            <w:r>
              <w:rPr>
                <w:b w:val="0"/>
                <w:i w:val="0"/>
                <w:color w:val="64748B"/>
                <w:sz w:val="14"/>
              </w:rPr>
              <w:t>MÉNAGE</w:t>
              <w:br/>
            </w:r>
            <w:r>
              <w:rPr>
                <w:b/>
                <w:i w:val="0"/>
                <w:color w:val="1F6FEB"/>
                <w:sz w:val="18"/>
              </w:rPr>
              <w:t>54-75-44-97</w:t>
            </w:r>
          </w:p>
        </w:tc>
        <w:tc>
          <w:tcPr>
            <w:tcW w:type="dxa" w:w="3551"/>
            <w:shd w:fill="F8FAFC"/>
          </w:tcPr>
          <w:p>
            <w:r>
              <w:rPr>
                <w:b w:val="0"/>
                <w:i w:val="0"/>
                <w:color w:val="64748B"/>
                <w:sz w:val="14"/>
              </w:rPr>
              <w:t>CHEF DE MÉNAGE</w:t>
              <w:br/>
            </w:r>
            <w:r>
              <w:rPr>
                <w:b/>
                <w:i w:val="0"/>
                <w:sz w:val="18"/>
              </w:rPr>
              <w:t>DEMBA NDIAYE</w:t>
            </w:r>
          </w:p>
        </w:tc>
      </w:tr>
      <w:tr>
        <w:tc>
          <w:tcPr>
            <w:tcW w:type="dxa" w:w="3551"/>
            <w:shd w:fill="F8FAFC"/>
          </w:tcPr>
          <w:p>
            <w:r>
              <w:rPr>
                <w:b w:val="0"/>
                <w:i w:val="0"/>
                <w:color w:val="64748B"/>
                <w:sz w:val="14"/>
              </w:rPr>
              <w:t>TÉLÉPHONE CM</w:t>
              <w:br/>
            </w:r>
            <w:r>
              <w:rPr>
                <w:b/>
                <w:i w:val="0"/>
                <w:sz w:val="18"/>
              </w:rPr>
              <w:t>77 595 24 20</w:t>
            </w:r>
          </w:p>
        </w:tc>
        <w:tc>
          <w:tcPr>
            <w:tcW w:type="dxa" w:w="3551"/>
            <w:shd w:fill="F8FAFC"/>
          </w:tcPr>
          <w:p>
            <w:r>
              <w:rPr>
                <w:b w:val="0"/>
                <w:i w:val="0"/>
                <w:color w:val="64748B"/>
                <w:sz w:val="14"/>
              </w:rPr>
              <w:t>LOCALISATION</w:t>
              <w:br/>
            </w:r>
            <w:r>
              <w:rPr>
                <w:b/>
                <w:i w:val="0"/>
                <w:sz w:val="18"/>
              </w:rPr>
              <w:t>1 re chambre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2026-07-13T12:24:28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TINE diffère de celui donné par NDEYE KHADY TINE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MOUSSA NDIAYE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DEMBA NDIAYE bénéficié de cette formation est serigraphe et decoration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DEMBA NDIAYE (36400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NDIAYE (27000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NDIAYE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NDIAYE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de fosse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NDIAYE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NDIAYE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frabrique des produits alimentaires : vend du dejeuner au marché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frabrique des produits alimentaires : vend du dejeuner au marché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caniveau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DEMBA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DEMBA NDIAYE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