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16-59-73-79</w:t>
      </w:r>
    </w:p>
    <w:p>
      <w:r>
        <w:rPr>
          <w:b w:val="0"/>
          <w:i w:val="0"/>
          <w:color w:val="64748B"/>
          <w:sz w:val="18"/>
        </w:rPr>
        <w:t>Enquêteur : EQ4_enq5_v2 (Sophie Niang)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16-59-73-79</w:t>
            </w:r>
          </w:p>
        </w:tc>
        <w:tc>
          <w:tcPr>
            <w:tcW w:type="dxa" w:w="3551"/>
            <w:shd w:fill="F8FAFC"/>
          </w:tcPr>
          <w:p>
            <w:r>
              <w:rPr>
                <w:b w:val="0"/>
                <w:i w:val="0"/>
                <w:color w:val="64748B"/>
                <w:sz w:val="14"/>
              </w:rPr>
              <w:t>CHEF DE MÉNAGE</w:t>
              <w:br/>
            </w:r>
            <w:r>
              <w:rPr>
                <w:b/>
                <w:i w:val="0"/>
                <w:sz w:val="18"/>
              </w:rPr>
              <w:t>SOULEYMANE SADIO</w:t>
            </w:r>
          </w:p>
        </w:tc>
      </w:tr>
      <w:tr>
        <w:tc>
          <w:tcPr>
            <w:tcW w:type="dxa" w:w="3551"/>
            <w:shd w:fill="F8FAFC"/>
          </w:tcPr>
          <w:p>
            <w:r>
              <w:rPr>
                <w:b w:val="0"/>
                <w:i w:val="0"/>
                <w:color w:val="64748B"/>
                <w:sz w:val="14"/>
              </w:rPr>
              <w:t>TÉLÉPHONE CM</w:t>
              <w:br/>
            </w:r>
            <w:r>
              <w:rPr>
                <w:b/>
                <w:i w:val="0"/>
                <w:sz w:val="18"/>
              </w:rPr>
              <w:t>77 365 29 31</w:t>
            </w:r>
          </w:p>
        </w:tc>
        <w:tc>
          <w:tcPr>
            <w:tcW w:type="dxa" w:w="3551"/>
            <w:shd w:fill="F8FAFC"/>
          </w:tcPr>
          <w:p>
            <w:r>
              <w:rPr>
                <w:b w:val="0"/>
                <w:i w:val="0"/>
                <w:color w:val="64748B"/>
                <w:sz w:val="14"/>
              </w:rPr>
              <w:t>LOCALISATION</w:t>
              <w:br/>
            </w:r>
            <w:r>
              <w:rPr>
                <w:b/>
                <w:i w:val="0"/>
                <w:sz w:val="18"/>
              </w:rPr>
              <w:t>COMICO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EQ4_enq5_v2  (Sophie Niang)</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