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62-34-50-71</w:t>
      </w:r>
    </w:p>
    <w:p>
      <w:r>
        <w:rPr>
          <w:b w:val="0"/>
          <w:i w:val="0"/>
          <w:color w:val="64748B"/>
          <w:sz w:val="18"/>
        </w:rPr>
        <w:t>Enquêteur : EQ4_enq2_v2 (MBATHIO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62-34-50-71</w:t>
            </w:r>
          </w:p>
        </w:tc>
        <w:tc>
          <w:tcPr>
            <w:tcW w:type="dxa" w:w="3551"/>
            <w:shd w:fill="F8FAFC"/>
          </w:tcPr>
          <w:p>
            <w:r>
              <w:rPr>
                <w:b w:val="0"/>
                <w:i w:val="0"/>
                <w:color w:val="64748B"/>
                <w:sz w:val="14"/>
              </w:rPr>
              <w:t>CHEF DE MÉNAGE</w:t>
              <w:br/>
            </w:r>
            <w:r>
              <w:rPr>
                <w:b/>
                <w:i w:val="0"/>
                <w:sz w:val="18"/>
              </w:rPr>
              <w:t>BOUBACAR DIALLO</w:t>
            </w:r>
          </w:p>
        </w:tc>
      </w:tr>
      <w:tr>
        <w:tc>
          <w:tcPr>
            <w:tcW w:type="dxa" w:w="3551"/>
            <w:shd w:fill="F8FAFC"/>
          </w:tcPr>
          <w:p>
            <w:r>
              <w:rPr>
                <w:b w:val="0"/>
                <w:i w:val="0"/>
                <w:color w:val="64748B"/>
                <w:sz w:val="14"/>
              </w:rPr>
              <w:t>TÉLÉPHONE CM</w:t>
              <w:br/>
            </w:r>
            <w:r>
              <w:rPr>
                <w:b/>
                <w:i w:val="0"/>
                <w:sz w:val="18"/>
              </w:rPr>
              <w:t>78 584 62 73</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2026-06-12T11:04:25</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Bathie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Tidiane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Boubacar Diallo diffère de celui donné par Boubacar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Diama Ngom diffère de celui donné par Diama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Diami Ba diffère de celui donné par Diami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Boubacar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Diami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Diama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Spaghettis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DIALLO (29000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(14000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(65000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(7500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Tidiane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DIALLO a comme taille 8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