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71-40-33-71</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71-40-33-71</w:t>
            </w:r>
          </w:p>
        </w:tc>
        <w:tc>
          <w:tcPr>
            <w:tcW w:type="dxa" w:w="3551"/>
            <w:shd w:fill="F8FAFC"/>
          </w:tcPr>
          <w:p>
            <w:r>
              <w:rPr>
                <w:b w:val="0"/>
                <w:i w:val="0"/>
                <w:color w:val="64748B"/>
                <w:sz w:val="14"/>
              </w:rPr>
              <w:t>CHEF DE MÉNAGE</w:t>
              <w:br/>
            </w:r>
            <w:r>
              <w:rPr>
                <w:b/>
                <w:i w:val="0"/>
                <w:sz w:val="18"/>
              </w:rPr>
              <w:t>DAOUDA GUEYE</w:t>
            </w:r>
          </w:p>
        </w:tc>
      </w:tr>
      <w:tr>
        <w:tc>
          <w:tcPr>
            <w:tcW w:type="dxa" w:w="3551"/>
            <w:shd w:fill="F8FAFC"/>
          </w:tcPr>
          <w:p>
            <w:r>
              <w:rPr>
                <w:b w:val="0"/>
                <w:i w:val="0"/>
                <w:color w:val="64748B"/>
                <w:sz w:val="14"/>
              </w:rPr>
              <w:t>TÉLÉPHONE CM</w:t>
              <w:br/>
            </w:r>
            <w:r>
              <w:rPr>
                <w:b/>
                <w:i w:val="0"/>
                <w:sz w:val="18"/>
              </w:rPr>
              <w:t>77 521 97 81</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2026-06-02T11:44:00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Gueye diffère de celui donné par Daouda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Mbaye diffère de celui donné par Fatou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Gueye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Gueye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Mbaye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Gueye a eu est tuberculose,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Gueye a eu est tuberculose,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Fromage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Eau minérale/filtrée en sachet en Sachets industriel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DAOUDA GUEYE avec une taille de 6 personnes a consommé 12 Pièce en Petit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d'une maison ou tout autre bien qu'un moyen de transport est autre service privée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(45000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GUEYE (2000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Aide les familles pauvres et les enfants de la rue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Aide les familles pauvres et les enfants de la rue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Aide les familles pauvres et les enfants de la rue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Aide les familles pauvres et les enfants de la rue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