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98-03-88-28</w:t>
      </w:r>
    </w:p>
    <w:p>
      <w:r>
        <w:rPr>
          <w:b w:val="0"/>
          <w:i w:val="0"/>
          <w:color w:val="64748B"/>
          <w:sz w:val="18"/>
        </w:rPr>
        <w:t>Enquêteur : EQ5_enq3_v2 (MAME RAMA DIÉMÉ)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15202010096</w:t>
            </w:r>
          </w:p>
        </w:tc>
        <w:tc>
          <w:tcPr>
            <w:tcW w:type="dxa" w:w="3551"/>
            <w:shd w:fill="F8FAFC"/>
          </w:tcPr>
          <w:p>
            <w:r>
              <w:rPr>
                <w:b w:val="0"/>
                <w:i w:val="0"/>
                <w:color w:val="64748B"/>
                <w:sz w:val="14"/>
              </w:rPr>
              <w:t>MÉNAGE</w:t>
              <w:br/>
            </w:r>
            <w:r>
              <w:rPr>
                <w:b/>
                <w:i w:val="0"/>
                <w:color w:val="1F6FEB"/>
                <w:sz w:val="18"/>
              </w:rPr>
              <w:t>98-03-88-28</w:t>
            </w:r>
          </w:p>
        </w:tc>
        <w:tc>
          <w:tcPr>
            <w:tcW w:type="dxa" w:w="3551"/>
            <w:shd w:fill="F8FAFC"/>
          </w:tcPr>
          <w:p>
            <w:r>
              <w:rPr>
                <w:b w:val="0"/>
                <w:i w:val="0"/>
                <w:color w:val="64748B"/>
                <w:sz w:val="14"/>
              </w:rPr>
              <w:t>CHEF DE MÉNAGE</w:t>
              <w:br/>
            </w:r>
            <w:r>
              <w:rPr>
                <w:b/>
                <w:i w:val="0"/>
                <w:sz w:val="18"/>
              </w:rPr>
              <w:t>AHMADOU BAMBA SOW</w:t>
            </w:r>
          </w:p>
        </w:tc>
      </w:tr>
      <w:tr>
        <w:tc>
          <w:tcPr>
            <w:tcW w:type="dxa" w:w="3551"/>
            <w:shd w:fill="F8FAFC"/>
          </w:tcPr>
          <w:p>
            <w:r>
              <w:rPr>
                <w:b w:val="0"/>
                <w:i w:val="0"/>
                <w:color w:val="64748B"/>
                <w:sz w:val="14"/>
              </w:rPr>
              <w:t>TÉLÉPHONE CM</w:t>
              <w:br/>
            </w:r>
            <w:r>
              <w:rPr>
                <w:b/>
                <w:i w:val="0"/>
                <w:sz w:val="18"/>
              </w:rPr>
              <w:t>77 734 52 95</w:t>
            </w:r>
          </w:p>
        </w:tc>
        <w:tc>
          <w:tcPr>
            <w:tcW w:type="dxa" w:w="3551"/>
            <w:shd w:fill="F8FAFC"/>
          </w:tcPr>
          <w:p>
            <w:r>
              <w:rPr>
                <w:b w:val="0"/>
                <w:i w:val="0"/>
                <w:color w:val="64748B"/>
                <w:sz w:val="14"/>
              </w:rPr>
              <w:t>LOCALISATION</w:t>
              <w:br/>
            </w:r>
            <w:r>
              <w:rPr>
                <w:b/>
                <w:i w:val="0"/>
                <w:sz w:val="18"/>
              </w:rPr>
              <w:t>2em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2026-06-29T11:56:16</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ALIOUNE BADARA SOW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ALIOUNE BADARA SOW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NGATTE SOW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NGATTE SOW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YAYE THIONY SOW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YAYE THIONY SOW a dit que sa mère a un niveau  alors que la mère elle-même dit qu'elle a un niveau Supérieur au niveau de la section 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AHMADOU BAMBA SOW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ALIOUNE BADARA SOW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MAME NGATTE SOW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THERESE DACOSTA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YAYE THIONY SOW Bénéficie de CMU et les actes couverts sont différents de tiers payant.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AHMADOU BAMBA SOW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AHMADOU BAMBA SOW occupe un emploi pour l'ETAT/collectivités locales ou dans une entreprise publique/parapublique tout en travaillant moins de  6h par jour.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AHMADOU BAMBA SOW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ALIOUNE BADARA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NGATTE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YAYE THIONY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THERESE DACOSTA est pépelle,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THERESE DACOSTA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THERESE DACOSTA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AHMADOU BAMBA SOW bénéficié de cette formation est formation en technique ecoomique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THERESE DACOSTA bénéficié de cette formation est santé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THERESE DACOSTA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AHMADOU BAMBA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s01q02, s02q01__1, s02q02__1, s02q03__1, s02q15, s03q17, s04q28, s04q35d</w:t>
            </w:r>
          </w:p>
        </w:tc>
        <w:tc>
          <w:tcPr>
            <w:tcW w:type="dxa" w:w="6520"/>
          </w:tcPr>
          <w:p>
            <w:r>
              <w:rPr>
                <w:b w:val="0"/>
                <w:i w:val="0"/>
                <w:sz w:val="17"/>
              </w:rPr>
              <w:t>Le montant nominal devant être rembourser chaque mois de AHMADOU BAMBA SOW semble elevé pour le premier crédit immobilier, veuillez revoir cette partie et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s00q12a, s00q12b, s01q39, s01q42__2, s01q43, s02q04, s02q15, s03q50</w:t>
            </w:r>
          </w:p>
        </w:tc>
        <w:tc>
          <w:tcPr>
            <w:tcW w:type="dxa" w:w="6520"/>
          </w:tcPr>
          <w:p>
            <w:r>
              <w:rPr>
                <w:b w:val="0"/>
                <w:i w:val="0"/>
                <w:sz w:val="17"/>
              </w:rPr>
              <w:t>Le nombre d'échéances de rembourcement restant de AHMADOU BAMBA SOW est trop élevé pour le premier crédit immobilier, veuillez revoir la question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Thé (Ataya) en Paquet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(32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Poireau/ oignon vert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(7000 Fcfa) de Poireau/ oignon vert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(8333.333 Fcfa) de Escargots de mer (yét)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AHMADOU BAMBA SOW (19500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BAMBA SOW (1200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BAMBA SOW (1700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BAMBA SOW (7000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BAMBA SOW (7500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BAMBA SOW (75000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BAMBA SOW (1000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BAMBA SOW (1500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BAMBA SOW (17300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BAMBA SOW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BAMBA SOW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est tik tok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BAMBA SOW (15000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BAMBA SOW (3000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BAMBA SOW (66000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plombier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BAMBA SOW (10000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BAMBA SOW (10000 Fcfa) au cours de 12 derniers mois de Vignette automobile ou moto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BAMBA SOW (15000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BAMBA SOW (25000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BAMBA SOW (7000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ALIOUNE BADARA SOW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AHMADOU BAMBA SOW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AHMADOU BAMBA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Con fumé,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Sachets Tres petit de Sucre en poudre, cette quantité semble anormale pour une consommation des 7 derniers jours.Prière de corriger ou de confirmer avec le QG.</w:t>
            </w:r>
          </w:p>
        </w:tc>
      </w:tr>
    </w:tbl>
    <w:p/>
    <w:p>
      <w:r>
        <w:rPr>
          <w:b/>
          <w:i w:val="0"/>
          <w:color w:val="1F6FEB"/>
          <w:sz w:val="22"/>
        </w:rPr>
        <w:t>💬 COMMENTAIRES SUPERVISEUR / ENQUÊTEUR (5)</w:t>
      </w:r>
    </w:p>
    <w:p>
      <w:pPr>
        <w:pStyle w:val="ListBullet"/>
      </w:pPr>
      <w:r>
        <w:rPr>
          <w:b w:val="0"/>
          <w:i w:val="0"/>
          <w:color w:val="64748B"/>
          <w:sz w:val="16"/>
        </w:rPr>
        <w:t xml:space="preserve">[2026-06-29 19:13:14] </w:t>
      </w:r>
      <w:r>
        <w:rPr>
          <w:b/>
          <w:i w:val="0"/>
          <w:color w:val="1F6FEB"/>
          <w:sz w:val="16"/>
        </w:rPr>
        <w:t xml:space="preserve">EQ5_enq3_v2 </w:t>
      </w:r>
      <w:r>
        <w:rPr>
          <w:b w:val="0"/>
          <w:i w:val="0"/>
          <w:color w:val="64748B"/>
          <w:sz w:val="16"/>
        </w:rPr>
        <w:t xml:space="preserve">sur s07bq03a_1 : </w:t>
      </w:r>
      <w:r>
        <w:rPr>
          <w:b w:val="0"/>
          <w:i w:val="0"/>
          <w:sz w:val="17"/>
        </w:rPr>
        <w:t>42 cuilleres tres petit de lait</w:t>
      </w:r>
    </w:p>
    <w:p>
      <w:pPr>
        <w:pStyle w:val="ListBullet"/>
      </w:pPr>
      <w:r>
        <w:rPr>
          <w:b w:val="0"/>
          <w:i w:val="0"/>
          <w:color w:val="64748B"/>
          <w:sz w:val="16"/>
        </w:rPr>
        <w:t xml:space="preserve">[2026-06-29 19:15:11] </w:t>
      </w:r>
      <w:r>
        <w:rPr>
          <w:b/>
          <w:i w:val="0"/>
          <w:color w:val="1F6FEB"/>
          <w:sz w:val="16"/>
        </w:rPr>
        <w:t xml:space="preserve">EQ5_enq3_v2 </w:t>
      </w:r>
      <w:r>
        <w:rPr>
          <w:b w:val="0"/>
          <w:i w:val="0"/>
          <w:color w:val="64748B"/>
          <w:sz w:val="16"/>
        </w:rPr>
        <w:t xml:space="preserve">sur s07bq03a_1 : </w:t>
      </w:r>
      <w:r>
        <w:rPr>
          <w:b w:val="0"/>
          <w:i w:val="0"/>
          <w:sz w:val="17"/>
        </w:rPr>
        <w:t>42cuilleres tres petit de lait en poudre</w:t>
      </w:r>
    </w:p>
    <w:p>
      <w:pPr>
        <w:pStyle w:val="ListBullet"/>
      </w:pPr>
      <w:r>
        <w:rPr>
          <w:b w:val="0"/>
          <w:i w:val="0"/>
          <w:color w:val="64748B"/>
          <w:sz w:val="16"/>
        </w:rPr>
        <w:t xml:space="preserve">[2026-06-29 19:21:07] </w:t>
      </w:r>
      <w:r>
        <w:rPr>
          <w:b/>
          <w:i w:val="0"/>
          <w:color w:val="1F6FEB"/>
          <w:sz w:val="16"/>
        </w:rPr>
        <w:t xml:space="preserve">EQ5_enq3_v2 </w:t>
      </w:r>
      <w:r>
        <w:rPr>
          <w:b w:val="0"/>
          <w:i w:val="0"/>
          <w:color w:val="64748B"/>
          <w:sz w:val="16"/>
        </w:rPr>
        <w:t xml:space="preserve">sur s07bq03a_1 : </w:t>
      </w:r>
      <w:r>
        <w:rPr>
          <w:b w:val="0"/>
          <w:i w:val="0"/>
          <w:sz w:val="17"/>
        </w:rPr>
        <w:t>erreur de commentaire</w:t>
      </w:r>
    </w:p>
    <w:p>
      <w:pPr>
        <w:pStyle w:val="ListBullet"/>
      </w:pPr>
      <w:r>
        <w:rPr>
          <w:b w:val="0"/>
          <w:i w:val="0"/>
          <w:color w:val="64748B"/>
          <w:sz w:val="16"/>
        </w:rPr>
        <w:t xml:space="preserve">[2026-06-29 20:48:02] </w:t>
      </w:r>
      <w:r>
        <w:rPr>
          <w:b/>
          <w:i w:val="0"/>
          <w:color w:val="1F6FEB"/>
          <w:sz w:val="16"/>
        </w:rPr>
        <w:t xml:space="preserve">EQ5_enq3_v2 </w:t>
      </w:r>
      <w:r>
        <w:rPr>
          <w:b w:val="0"/>
          <w:i w:val="0"/>
          <w:color w:val="64748B"/>
          <w:sz w:val="16"/>
        </w:rPr>
        <w:t xml:space="preserve">sur s07bq03a_2 : </w:t>
      </w:r>
      <w:r>
        <w:rPr>
          <w:b w:val="0"/>
          <w:i w:val="0"/>
          <w:sz w:val="17"/>
        </w:rPr>
        <w:t>42 cuilleres tres petits</w:t>
      </w:r>
    </w:p>
    <w:p>
      <w:pPr>
        <w:pStyle w:val="ListBullet"/>
      </w:pPr>
      <w:r>
        <w:rPr>
          <w:b w:val="0"/>
          <w:i w:val="0"/>
          <w:color w:val="64748B"/>
          <w:sz w:val="16"/>
        </w:rPr>
        <w:t xml:space="preserve">[2026-06-29 20:56:23] </w:t>
      </w:r>
      <w:r>
        <w:rPr>
          <w:b/>
          <w:i w:val="0"/>
          <w:color w:val="1F6FEB"/>
          <w:sz w:val="16"/>
        </w:rPr>
        <w:t xml:space="preserve">EQ5_enq3_v2 </w:t>
      </w:r>
      <w:r>
        <w:rPr>
          <w:b w:val="0"/>
          <w:i w:val="0"/>
          <w:color w:val="64748B"/>
          <w:sz w:val="16"/>
        </w:rPr>
        <w:t xml:space="preserve">sur s07bq03a_2 : </w:t>
      </w:r>
      <w:r>
        <w:rPr>
          <w:b w:val="0"/>
          <w:i w:val="0"/>
          <w:sz w:val="17"/>
        </w:rPr>
        <w:t>11 cuilleres tres petits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