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16-56-49-34</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16-56-49-34</w:t>
            </w:r>
          </w:p>
        </w:tc>
        <w:tc>
          <w:tcPr>
            <w:tcW w:type="dxa" w:w="3551"/>
            <w:shd w:fill="F8FAFC"/>
          </w:tcPr>
          <w:p>
            <w:r>
              <w:rPr>
                <w:b w:val="0"/>
                <w:i w:val="0"/>
                <w:color w:val="64748B"/>
                <w:sz w:val="14"/>
              </w:rPr>
              <w:t>CHEF DE MÉNAGE</w:t>
              <w:br/>
            </w:r>
            <w:r>
              <w:rPr>
                <w:b/>
                <w:i w:val="0"/>
                <w:sz w:val="18"/>
              </w:rPr>
              <w:t>SOKHNA SOW</w:t>
            </w:r>
          </w:p>
        </w:tc>
      </w:tr>
      <w:tr>
        <w:tc>
          <w:tcPr>
            <w:tcW w:type="dxa" w:w="3551"/>
            <w:shd w:fill="F8FAFC"/>
          </w:tcPr>
          <w:p>
            <w:r>
              <w:rPr>
                <w:b w:val="0"/>
                <w:i w:val="0"/>
                <w:color w:val="64748B"/>
                <w:sz w:val="14"/>
              </w:rPr>
              <w:t>TÉLÉPHONE CM</w:t>
              <w:br/>
            </w:r>
            <w:r>
              <w:rPr>
                <w:b/>
                <w:i w:val="0"/>
                <w:sz w:val="18"/>
              </w:rPr>
              <w:t>77 424 21 23</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2026-06-20T12:44:21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MANDIONE LAYE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MBENDA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SOULEYMANE DIAKHATE) , prière de renseigner toutes les questions liées à  SOULEYMANE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GAYE diffère de celui donné par ABDOU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SOW diffère de celui donné par SOKHNA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YAYE DIOR KA ou l'année à laquelle YAYE DIOR KA a fréquenté l'école pour la dernière fois (2015) le dernier diplome de YAYE DIOR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 KHADRE KA s'est consulté la première fois pour cette maladie (Problème dentaire) chez un dentiste et vous dites que  ABDOU KHADRE KA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SOKHNA SOW.</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MANDIONE LAYE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MBENDA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DIOR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SOKHNA SOW est venu vivre dans cette localité est demenagement dans leur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KHADRE KA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KHADRE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ABDOU KHADRE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(37500 Fcfa) dépensé ou reçu en cadeau pour les recharges internet ou de forfaits de données mobiles(hors appels vocaux), aucours des 30 derniers jours de  ABDOU KHADRE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DABA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YAYE DIOR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SOW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SOW (115000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(16100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(3000000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SOKHNA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DABA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SOKHNA SOW dit avoir dépensé 3000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[2026-07-15 19:19:23] </w:t>
      </w:r>
      <w:r>
        <w:rPr>
          <w:b/>
          <w:i w:val="0"/>
          <w:color w:val="1F6FEB"/>
          <w:sz w:val="16"/>
        </w:rPr>
        <w:t xml:space="preserve">EQ5_enq4_v2 </w:t>
      </w:r>
      <w:r>
        <w:rPr>
          <w:b w:val="0"/>
          <w:i w:val="0"/>
          <w:color w:val="64748B"/>
          <w:sz w:val="16"/>
        </w:rPr>
        <w:t xml:space="preserve">sur s02q25 : </w:t>
      </w:r>
      <w:r>
        <w:rPr>
          <w:b w:val="0"/>
          <w:i w:val="0"/>
          <w:sz w:val="17"/>
        </w:rPr>
        <w:t>elle n'a pas depense en uniforme</w:t>
      </w:r>
    </w:p>
    <w:p>
      <w:pPr>
        <w:pStyle w:val="ListBullet"/>
      </w:pPr>
      <w:r>
        <w:rPr>
          <w:b w:val="0"/>
          <w:i w:val="0"/>
          <w:color w:val="64748B"/>
          <w:sz w:val="16"/>
        </w:rPr>
        <w:t xml:space="preserve">[2026-07-20 11:57:01]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