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56-57-55-97</w:t>
      </w:r>
    </w:p>
    <w:p>
      <w:r>
        <w:rPr>
          <w:b w:val="0"/>
          <w:i w:val="0"/>
          <w:color w:val="64748B"/>
          <w:sz w:val="18"/>
        </w:rPr>
        <w:t>Enquêteur : EQ6_enq2_v2 (FATOU FAYE)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56-57-55-97</w:t>
            </w:r>
          </w:p>
        </w:tc>
        <w:tc>
          <w:tcPr>
            <w:tcW w:type="dxa" w:w="3551"/>
            <w:shd w:fill="F8FAFC"/>
          </w:tcPr>
          <w:p>
            <w:r>
              <w:rPr>
                <w:b w:val="0"/>
                <w:i w:val="0"/>
                <w:color w:val="64748B"/>
                <w:sz w:val="14"/>
              </w:rPr>
              <w:t>CHEF DE MÉNAGE</w:t>
              <w:br/>
            </w:r>
            <w:r>
              <w:rPr>
                <w:b/>
                <w:i w:val="0"/>
                <w:sz w:val="18"/>
              </w:rPr>
              <w:t>AMINATA DIOP</w:t>
            </w:r>
          </w:p>
        </w:tc>
      </w:tr>
      <w:tr>
        <w:tc>
          <w:tcPr>
            <w:tcW w:type="dxa" w:w="3551"/>
            <w:shd w:fill="F8FAFC"/>
          </w:tcPr>
          <w:p>
            <w:r>
              <w:rPr>
                <w:b w:val="0"/>
                <w:i w:val="0"/>
                <w:color w:val="64748B"/>
                <w:sz w:val="14"/>
              </w:rPr>
              <w:t>TÉLÉPHONE CM</w:t>
              <w:br/>
            </w:r>
            <w:r>
              <w:rPr>
                <w:b/>
                <w:i w:val="0"/>
                <w:sz w:val="18"/>
              </w:rPr>
              <w:t>78 536 86 26</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2026-07-01T11:31:01</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Aita rassoul ndoye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Elimane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rama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traore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tacko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tacko diop ou l'année à laquelle tacko diop a fréquenté l'école pour la dernière fois (.) le dernier diplome de tacko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khady traore est Secondaire Technique et Professionnel et le diplôme le plus elevé obtenu par khady traore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khady traore ou l'année à laquelle khady traore a fréquenté l'école pour la dernière fois (2021) le dernier diplome de khady traore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Aita rassoul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Elimane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rama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 rama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diop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tacko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Elhadji Elimane Traore est administration economique et social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Elhadji Elimane Traore bénéficié de cette formation est infographie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traore bénéficié de cette formation est en monitrice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Aita rassoul ndoye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Elhadji Elimane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adji rama diop utilise pour se protéger des piqûres de moustiques en dehors de la moustiquaire est ventilater,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salimata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tacko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traore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diop a eu est regles douloureuses,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abdoulaye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Diop (11000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Diop (543000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Diop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Diop (700 Fcfa) au cours de 3 derniers mois de Transport inter-localité à traction animale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rien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Aminata Diop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Aminata Diop, prière de reprendre la section agriculture du ménage Aminata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Elhadji Elimane Traore est Etudiant/Elève de la 4.21 mais Elhadji Elimane Traore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Diop a comme taille 12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(80000)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16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(10000)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[2026-07-01 13:45:58] </w:t>
      </w:r>
      <w:r>
        <w:rPr>
          <w:b/>
          <w:i w:val="0"/>
          <w:color w:val="1F6FEB"/>
          <w:sz w:val="16"/>
        </w:rPr>
        <w:t xml:space="preserve">EQ6_enq2_v2 </w:t>
      </w:r>
      <w:r>
        <w:rPr>
          <w:b w:val="0"/>
          <w:i w:val="0"/>
          <w:color w:val="64748B"/>
          <w:sz w:val="16"/>
        </w:rPr>
        <w:t xml:space="preserve">sur s03q14 : </w:t>
      </w:r>
      <w:r>
        <w:rPr>
          <w:b w:val="0"/>
          <w:i w:val="0"/>
          <w:sz w:val="17"/>
        </w:rPr>
        <w:t>n’a rien payé</w:t>
      </w:r>
    </w:p>
    <w:p>
      <w:pPr>
        <w:pStyle w:val="ListBullet"/>
      </w:pPr>
      <w:r>
        <w:rPr>
          <w:b w:val="0"/>
          <w:i w:val="0"/>
          <w:color w:val="64748B"/>
          <w:sz w:val="16"/>
        </w:rPr>
        <w:t xml:space="preserve">[2026-07-01 15:22:25] </w:t>
      </w:r>
      <w:r>
        <w:rPr>
          <w:b/>
          <w:i w:val="0"/>
          <w:color w:val="1F6FEB"/>
          <w:sz w:val="16"/>
        </w:rPr>
        <w:t xml:space="preserve">EQ6_enq2_v2 </w:t>
      </w:r>
      <w:r>
        <w:rPr>
          <w:b w:val="0"/>
          <w:i w:val="0"/>
          <w:color w:val="64748B"/>
          <w:sz w:val="16"/>
        </w:rPr>
        <w:t xml:space="preserve">sur s19q04 : </w:t>
      </w:r>
      <w:r>
        <w:rPr>
          <w:b w:val="0"/>
          <w:i w:val="0"/>
          <w:sz w:val="17"/>
        </w:rPr>
        <w:t>c’</w:t>
      </w:r>
    </w:p>
    <w:p>
      <w:pPr>
        <w:pStyle w:val="ListBullet"/>
      </w:pPr>
      <w:r>
        <w:rPr>
          <w:b w:val="0"/>
          <w:i w:val="0"/>
          <w:color w:val="64748B"/>
          <w:sz w:val="16"/>
        </w:rPr>
        <w:t xml:space="preserve">[2026-07-01 15:23:12] </w:t>
      </w:r>
      <w:r>
        <w:rPr>
          <w:b/>
          <w:i w:val="0"/>
          <w:color w:val="1F6FEB"/>
          <w:sz w:val="16"/>
        </w:rPr>
        <w:t xml:space="preserve">EQ6_enq2_v2 </w:t>
      </w:r>
      <w:r>
        <w:rPr>
          <w:b w:val="0"/>
          <w:i w:val="0"/>
          <w:color w:val="64748B"/>
          <w:sz w:val="16"/>
        </w:rPr>
        <w:t xml:space="preserve">sur s19q04 : </w:t>
      </w:r>
      <w:r>
        <w:rPr>
          <w:b w:val="0"/>
          <w:i w:val="0"/>
          <w:sz w:val="17"/>
        </w:rPr>
        <w:t>c’est un beignoure et un seau</w:t>
      </w:r>
    </w:p>
    <w:p>
      <w:pPr>
        <w:pStyle w:val="ListBullet"/>
      </w:pPr>
      <w:r>
        <w:rPr>
          <w:b w:val="0"/>
          <w:i w:val="0"/>
          <w:color w:val="64748B"/>
          <w:sz w:val="16"/>
        </w:rPr>
        <w:t xml:space="preserve">[2026-07-01 23:54:29] </w:t>
      </w:r>
      <w:r>
        <w:rPr>
          <w:b/>
          <w:i w:val="0"/>
          <w:color w:val="1F6FEB"/>
          <w:sz w:val="16"/>
        </w:rPr>
        <w:t xml:space="preserve">EQ6_enq2_v2 </w:t>
      </w:r>
      <w:r>
        <w:rPr>
          <w:b w:val="0"/>
          <w:i w:val="0"/>
          <w:color w:val="64748B"/>
          <w:sz w:val="16"/>
        </w:rPr>
        <w:t xml:space="preserve">sur s07bq03b_1 : </w:t>
      </w:r>
      <w:r>
        <w:rPr>
          <w:b w:val="0"/>
          <w:i w:val="0"/>
          <w:sz w:val="17"/>
        </w:rPr>
        <w:t>c’est pas ducouscous marocain</w:t>
      </w:r>
    </w:p>
    <w:p>
      <w:pPr>
        <w:pStyle w:val="ListBullet"/>
      </w:pPr>
      <w:r>
        <w:rPr>
          <w:b w:val="0"/>
          <w:i w:val="0"/>
          <w:color w:val="64748B"/>
          <w:sz w:val="16"/>
        </w:rPr>
        <w:t xml:space="preserve">[2026-07-02 09:30:07] </w:t>
      </w:r>
      <w:r>
        <w:rPr>
          <w:b/>
          <w:i w:val="0"/>
          <w:color w:val="1F6FEB"/>
          <w:sz w:val="16"/>
        </w:rPr>
        <w:t xml:space="preserve">EQ6_enq2_v2 </w:t>
      </w:r>
      <w:r>
        <w:rPr>
          <w:b w:val="0"/>
          <w:i w:val="0"/>
          <w:color w:val="64748B"/>
          <w:sz w:val="16"/>
        </w:rPr>
        <w:t xml:space="preserve">sur s07bq03a_2 : </w:t>
      </w:r>
      <w:r>
        <w:rPr>
          <w:b w:val="0"/>
          <w:i w:val="0"/>
          <w:sz w:val="17"/>
        </w:rPr>
        <w:t>pour le concentré de tomate c’est 0,25kg à 500f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